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A4" w:rsidRPr="00EB01A4" w:rsidRDefault="00AC4282" w:rsidP="00EB01A4">
      <w:pPr>
        <w:shd w:val="clear" w:color="auto" w:fill="FFFFFF"/>
        <w:spacing w:before="100" w:beforeAutospacing="1" w:after="360"/>
        <w:rPr>
          <w:rFonts w:asciiTheme="minorHAnsi" w:eastAsia="Times New Roman" w:hAnsiTheme="minorHAnsi" w:cstheme="minorHAnsi"/>
          <w:b/>
          <w:bCs/>
          <w:color w:val="000000"/>
          <w:sz w:val="40"/>
          <w:szCs w:val="40"/>
          <w:lang w:val="en-US" w:eastAsia="en-GB"/>
        </w:rPr>
      </w:pPr>
      <w:bookmarkStart w:id="0" w:name="_GoBack"/>
      <w:bookmarkEnd w:id="0"/>
      <w:r>
        <w:rPr>
          <w:rFonts w:asciiTheme="minorHAnsi" w:eastAsia="Times New Roman" w:hAnsiTheme="minorHAnsi" w:cstheme="minorHAnsi"/>
          <w:b/>
          <w:bCs/>
          <w:noProof/>
          <w:color w:val="000000"/>
          <w:sz w:val="40"/>
          <w:szCs w:val="40"/>
          <w:lang w:eastAsia="en-GB"/>
        </w:rPr>
        <w:drawing>
          <wp:anchor distT="0" distB="0" distL="114300" distR="114300" simplePos="0" relativeHeight="251661312" behindDoc="0" locked="0" layoutInCell="1" allowOverlap="1">
            <wp:simplePos x="0" y="0"/>
            <wp:positionH relativeFrom="column">
              <wp:posOffset>4901565</wp:posOffset>
            </wp:positionH>
            <wp:positionV relativeFrom="paragraph">
              <wp:posOffset>-569595</wp:posOffset>
            </wp:positionV>
            <wp:extent cx="1238250" cy="1431925"/>
            <wp:effectExtent l="19050" t="0" r="0" b="0"/>
            <wp:wrapSquare wrapText="bothSides"/>
            <wp:docPr id="6" name="Picture 1" descr="Image result for newchurch cp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hurch cp culcheth"/>
                    <pic:cNvPicPr>
                      <a:picLocks noChangeAspect="1" noChangeArrowheads="1"/>
                    </pic:cNvPicPr>
                  </pic:nvPicPr>
                  <pic:blipFill>
                    <a:blip r:embed="rId6" cstate="print"/>
                    <a:srcRect/>
                    <a:stretch>
                      <a:fillRect/>
                    </a:stretch>
                  </pic:blipFill>
                  <pic:spPr bwMode="auto">
                    <a:xfrm>
                      <a:off x="0" y="0"/>
                      <a:ext cx="1238250" cy="1431925"/>
                    </a:xfrm>
                    <a:prstGeom prst="rect">
                      <a:avLst/>
                    </a:prstGeom>
                    <a:noFill/>
                    <a:ln w="9525">
                      <a:noFill/>
                      <a:miter lim="800000"/>
                      <a:headEnd/>
                      <a:tailEnd/>
                    </a:ln>
                  </pic:spPr>
                </pic:pic>
              </a:graphicData>
            </a:graphic>
          </wp:anchor>
        </w:drawing>
      </w:r>
      <w:r w:rsidR="00EB01A4" w:rsidRPr="00EB01A4">
        <w:rPr>
          <w:rFonts w:asciiTheme="minorHAnsi" w:eastAsia="Times New Roman" w:hAnsiTheme="minorHAnsi" w:cstheme="minorHAnsi"/>
          <w:b/>
          <w:bCs/>
          <w:color w:val="000000"/>
          <w:sz w:val="40"/>
          <w:szCs w:val="40"/>
          <w:lang w:val="en-US" w:eastAsia="en-GB"/>
        </w:rPr>
        <w:t xml:space="preserve">Newchurch Community Primary School </w:t>
      </w:r>
    </w:p>
    <w:p w:rsidR="00EB01A4" w:rsidRPr="00EB01A4" w:rsidRDefault="00877375" w:rsidP="00EB01A4">
      <w:pPr>
        <w:shd w:val="clear" w:color="auto" w:fill="FFFFFF"/>
        <w:spacing w:before="100" w:beforeAutospacing="1" w:after="360"/>
        <w:rPr>
          <w:rFonts w:asciiTheme="minorHAnsi" w:eastAsia="Times New Roman" w:hAnsiTheme="minorHAnsi" w:cstheme="minorHAnsi"/>
          <w:b/>
          <w:bCs/>
          <w:color w:val="000000"/>
          <w:sz w:val="40"/>
          <w:szCs w:val="40"/>
          <w:lang w:val="en-US" w:eastAsia="en-GB"/>
        </w:rPr>
      </w:pPr>
      <w:r>
        <w:rPr>
          <w:rFonts w:asciiTheme="minorHAnsi" w:eastAsia="Times New Roman" w:hAnsiTheme="minorHAnsi" w:cstheme="minorHAnsi"/>
          <w:b/>
          <w:bCs/>
          <w:color w:val="000000"/>
          <w:sz w:val="40"/>
          <w:szCs w:val="40"/>
          <w:lang w:val="en-US" w:eastAsia="en-GB"/>
        </w:rPr>
        <w:t>SEND Information Report 2017</w:t>
      </w:r>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000000"/>
          <w:sz w:val="24"/>
          <w:szCs w:val="24"/>
          <w:u w:val="single"/>
          <w:lang w:val="en-US" w:eastAsia="en-GB"/>
        </w:rPr>
        <w:t>Children and Families Bill 2014</w:t>
      </w:r>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333333"/>
          <w:sz w:val="20"/>
          <w:szCs w:val="20"/>
          <w:lang w:val="en-US" w:eastAsia="en-GB"/>
        </w:rPr>
      </w:pPr>
      <w:r w:rsidRPr="00EB01A4">
        <w:rPr>
          <w:rFonts w:asciiTheme="minorHAnsi" w:eastAsia="Times New Roman" w:hAnsiTheme="minorHAnsi" w:cstheme="minorHAnsi"/>
          <w:color w:val="000000"/>
          <w:sz w:val="20"/>
          <w:szCs w:val="20"/>
          <w:lang w:val="en-US" w:eastAsia="en-GB"/>
        </w:rPr>
        <w:t>The Children and Families B</w:t>
      </w:r>
      <w:r w:rsidR="00A448A1" w:rsidRPr="00EB01A4">
        <w:rPr>
          <w:rFonts w:asciiTheme="minorHAnsi" w:eastAsia="Times New Roman" w:hAnsiTheme="minorHAnsi" w:cstheme="minorHAnsi"/>
          <w:color w:val="000000"/>
          <w:sz w:val="20"/>
          <w:szCs w:val="20"/>
          <w:lang w:val="en-US" w:eastAsia="en-GB"/>
        </w:rPr>
        <w:t xml:space="preserve">ill takes forward the </w:t>
      </w:r>
      <w:r w:rsidRPr="00EB01A4">
        <w:rPr>
          <w:rFonts w:asciiTheme="minorHAnsi" w:eastAsia="Times New Roman" w:hAnsiTheme="minorHAnsi" w:cstheme="minorHAnsi"/>
          <w:color w:val="000000"/>
          <w:sz w:val="20"/>
          <w:szCs w:val="20"/>
          <w:lang w:val="en-US" w:eastAsia="en-GB"/>
        </w:rPr>
        <w:t>Government’s commitments to improve services for vulner</w:t>
      </w:r>
      <w:r w:rsidR="00242316" w:rsidRPr="00EB01A4">
        <w:rPr>
          <w:rFonts w:asciiTheme="minorHAnsi" w:eastAsia="Times New Roman" w:hAnsiTheme="minorHAnsi" w:cstheme="minorHAnsi"/>
          <w:color w:val="000000"/>
          <w:sz w:val="20"/>
          <w:szCs w:val="20"/>
          <w:lang w:val="en-US" w:eastAsia="en-GB"/>
        </w:rPr>
        <w:t>able children and support</w:t>
      </w:r>
      <w:r w:rsidRPr="00EB01A4">
        <w:rPr>
          <w:rFonts w:asciiTheme="minorHAnsi" w:eastAsia="Times New Roman" w:hAnsiTheme="minorHAnsi" w:cstheme="minorHAnsi"/>
          <w:color w:val="000000"/>
          <w:sz w:val="20"/>
          <w:szCs w:val="20"/>
          <w:lang w:val="en-US" w:eastAsia="en-GB"/>
        </w:rPr>
        <w:t xml:space="preserve"> families.  It underpins wider reforms to ensure that all children and young people can succeed, no matter what t</w:t>
      </w:r>
      <w:r w:rsidR="00EC11CE" w:rsidRPr="00EB01A4">
        <w:rPr>
          <w:rFonts w:asciiTheme="minorHAnsi" w:eastAsia="Times New Roman" w:hAnsiTheme="minorHAnsi" w:cstheme="minorHAnsi"/>
          <w:color w:val="000000"/>
          <w:sz w:val="20"/>
          <w:szCs w:val="20"/>
          <w:lang w:val="en-US" w:eastAsia="en-GB"/>
        </w:rPr>
        <w:t xml:space="preserve">heir background.  The Bill </w:t>
      </w:r>
      <w:r w:rsidRPr="00EB01A4">
        <w:rPr>
          <w:rFonts w:asciiTheme="minorHAnsi" w:eastAsia="Times New Roman" w:hAnsiTheme="minorHAnsi" w:cstheme="minorHAnsi"/>
          <w:color w:val="000000"/>
          <w:sz w:val="20"/>
          <w:szCs w:val="20"/>
          <w:lang w:val="en-US" w:eastAsia="en-GB"/>
        </w:rPr>
        <w:t>reform</w:t>
      </w:r>
      <w:r w:rsidR="00EC11CE" w:rsidRPr="00EB01A4">
        <w:rPr>
          <w:rFonts w:asciiTheme="minorHAnsi" w:eastAsia="Times New Roman" w:hAnsiTheme="minorHAnsi" w:cstheme="minorHAnsi"/>
          <w:color w:val="000000"/>
          <w:sz w:val="20"/>
          <w:szCs w:val="20"/>
          <w:lang w:val="en-US" w:eastAsia="en-GB"/>
        </w:rPr>
        <w:t>s</w:t>
      </w:r>
      <w:r w:rsidRPr="00EB01A4">
        <w:rPr>
          <w:rFonts w:asciiTheme="minorHAnsi" w:eastAsia="Times New Roman" w:hAnsiTheme="minorHAnsi" w:cstheme="minorHAnsi"/>
          <w:color w:val="000000"/>
          <w:sz w:val="20"/>
          <w:szCs w:val="20"/>
          <w:lang w:val="en-US" w:eastAsia="en-GB"/>
        </w:rPr>
        <w:t xml:space="preserve"> the systems for adoption, looked after children, family justice and special educational needs. The Government is transforming the system for children and young people with special educational needs </w:t>
      </w:r>
      <w:r w:rsidR="001117FB" w:rsidRPr="00EB01A4">
        <w:rPr>
          <w:rFonts w:asciiTheme="minorHAnsi" w:eastAsia="Times New Roman" w:hAnsiTheme="minorHAnsi" w:cstheme="minorHAnsi"/>
          <w:color w:val="000000"/>
          <w:sz w:val="20"/>
          <w:szCs w:val="20"/>
          <w:lang w:val="en-US" w:eastAsia="en-GB"/>
        </w:rPr>
        <w:t xml:space="preserve">and disabilities </w:t>
      </w:r>
      <w:r w:rsidRPr="00EB01A4">
        <w:rPr>
          <w:rFonts w:asciiTheme="minorHAnsi" w:eastAsia="Times New Roman" w:hAnsiTheme="minorHAnsi" w:cstheme="minorHAnsi"/>
          <w:color w:val="000000"/>
          <w:sz w:val="20"/>
          <w:szCs w:val="20"/>
          <w:lang w:val="en-US" w:eastAsia="en-GB"/>
        </w:rPr>
        <w:t>(SEN</w:t>
      </w:r>
      <w:r w:rsidR="001117FB" w:rsidRPr="00EB01A4">
        <w:rPr>
          <w:rFonts w:asciiTheme="minorHAnsi" w:eastAsia="Times New Roman" w:hAnsiTheme="minorHAnsi" w:cstheme="minorHAnsi"/>
          <w:color w:val="000000"/>
          <w:sz w:val="20"/>
          <w:szCs w:val="20"/>
          <w:lang w:val="en-US" w:eastAsia="en-GB"/>
        </w:rPr>
        <w:t>D),</w:t>
      </w:r>
      <w:r w:rsidRPr="00EB01A4">
        <w:rPr>
          <w:rFonts w:asciiTheme="minorHAnsi" w:eastAsia="Times New Roman" w:hAnsiTheme="minorHAnsi" w:cstheme="minorHAnsi"/>
          <w:color w:val="000000"/>
          <w:sz w:val="20"/>
          <w:szCs w:val="20"/>
          <w:lang w:val="en-US" w:eastAsia="en-GB"/>
        </w:rPr>
        <w:t xml:space="preserve"> so that services consistently support the best ou</w:t>
      </w:r>
      <w:r w:rsidR="00EC11CE" w:rsidRPr="00EB01A4">
        <w:rPr>
          <w:rFonts w:asciiTheme="minorHAnsi" w:eastAsia="Times New Roman" w:hAnsiTheme="minorHAnsi" w:cstheme="minorHAnsi"/>
          <w:color w:val="000000"/>
          <w:sz w:val="20"/>
          <w:szCs w:val="20"/>
          <w:lang w:val="en-US" w:eastAsia="en-GB"/>
        </w:rPr>
        <w:t xml:space="preserve">tcomes for them.  The Bill </w:t>
      </w:r>
      <w:r w:rsidRPr="00EB01A4">
        <w:rPr>
          <w:rFonts w:asciiTheme="minorHAnsi" w:eastAsia="Times New Roman" w:hAnsiTheme="minorHAnsi" w:cstheme="minorHAnsi"/>
          <w:color w:val="000000"/>
          <w:sz w:val="20"/>
          <w:szCs w:val="20"/>
          <w:lang w:val="en-US" w:eastAsia="en-GB"/>
        </w:rPr>
        <w:t>extend</w:t>
      </w:r>
      <w:r w:rsidR="00EC11CE" w:rsidRPr="00EB01A4">
        <w:rPr>
          <w:rFonts w:asciiTheme="minorHAnsi" w:eastAsia="Times New Roman" w:hAnsiTheme="minorHAnsi" w:cstheme="minorHAnsi"/>
          <w:color w:val="000000"/>
          <w:sz w:val="20"/>
          <w:szCs w:val="20"/>
          <w:lang w:val="en-US" w:eastAsia="en-GB"/>
        </w:rPr>
        <w:t>s</w:t>
      </w:r>
      <w:r w:rsidRPr="00EB01A4">
        <w:rPr>
          <w:rFonts w:asciiTheme="minorHAnsi" w:eastAsia="Times New Roman" w:hAnsiTheme="minorHAnsi" w:cstheme="minorHAnsi"/>
          <w:color w:val="000000"/>
          <w:sz w:val="20"/>
          <w:szCs w:val="20"/>
          <w:lang w:val="en-US" w:eastAsia="en-GB"/>
        </w:rPr>
        <w:t xml:space="preserve"> the SEN</w:t>
      </w:r>
      <w:r w:rsidR="001117FB" w:rsidRPr="00EB01A4">
        <w:rPr>
          <w:rFonts w:asciiTheme="minorHAnsi" w:eastAsia="Times New Roman" w:hAnsiTheme="minorHAnsi" w:cstheme="minorHAnsi"/>
          <w:color w:val="000000"/>
          <w:sz w:val="20"/>
          <w:szCs w:val="20"/>
          <w:lang w:val="en-US" w:eastAsia="en-GB"/>
        </w:rPr>
        <w:t>D</w:t>
      </w:r>
      <w:r w:rsidRPr="00EB01A4">
        <w:rPr>
          <w:rFonts w:asciiTheme="minorHAnsi" w:eastAsia="Times New Roman" w:hAnsiTheme="minorHAnsi" w:cstheme="minorHAnsi"/>
          <w:color w:val="000000"/>
          <w:sz w:val="20"/>
          <w:szCs w:val="20"/>
          <w:lang w:val="en-US" w:eastAsia="en-GB"/>
        </w:rPr>
        <w:t xml:space="preserve"> system from birth to 25, giving children,</w:t>
      </w:r>
      <w:r w:rsidR="00E20319" w:rsidRPr="00EB01A4">
        <w:rPr>
          <w:rFonts w:asciiTheme="minorHAnsi" w:eastAsia="Times New Roman" w:hAnsiTheme="minorHAnsi" w:cstheme="minorHAnsi"/>
          <w:color w:val="000000"/>
          <w:sz w:val="20"/>
          <w:szCs w:val="20"/>
          <w:lang w:val="en-US" w:eastAsia="en-GB"/>
        </w:rPr>
        <w:t xml:space="preserve"> young people and their parents or </w:t>
      </w:r>
      <w:proofErr w:type="spellStart"/>
      <w:proofErr w:type="gramStart"/>
      <w:r w:rsidRPr="00EB01A4">
        <w:rPr>
          <w:rFonts w:asciiTheme="minorHAnsi" w:eastAsia="Times New Roman" w:hAnsiTheme="minorHAnsi" w:cstheme="minorHAnsi"/>
          <w:color w:val="000000"/>
          <w:sz w:val="20"/>
          <w:szCs w:val="20"/>
          <w:lang w:val="en-US" w:eastAsia="en-GB"/>
        </w:rPr>
        <w:t>carers</w:t>
      </w:r>
      <w:proofErr w:type="spellEnd"/>
      <w:proofErr w:type="gramEnd"/>
      <w:r w:rsidRPr="00EB01A4">
        <w:rPr>
          <w:rFonts w:asciiTheme="minorHAnsi" w:eastAsia="Times New Roman" w:hAnsiTheme="minorHAnsi" w:cstheme="minorHAnsi"/>
          <w:color w:val="000000"/>
          <w:sz w:val="20"/>
          <w:szCs w:val="20"/>
          <w:lang w:val="en-US" w:eastAsia="en-GB"/>
        </w:rPr>
        <w:t xml:space="preserve"> greater control and choice in decisions and ensuring needs are properly met.</w:t>
      </w:r>
    </w:p>
    <w:p w:rsidR="00F7164B" w:rsidRPr="00EB01A4" w:rsidRDefault="005317CE"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000000"/>
          <w:sz w:val="24"/>
          <w:szCs w:val="24"/>
          <w:lang w:val="en-US" w:eastAsia="en-GB"/>
        </w:rPr>
        <w:t>It reforms the provision by:</w:t>
      </w:r>
    </w:p>
    <w:p w:rsidR="00EB01A4" w:rsidRDefault="005317CE" w:rsidP="00EB01A4">
      <w:pPr>
        <w:numPr>
          <w:ilvl w:val="0"/>
          <w:numId w:val="11"/>
        </w:num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Replacing statements and learning difficulty assessments with a new 0-25 Education, Health and Care Plan, extending rights and protections to young people in further education and training and offering families personal budgets;</w:t>
      </w:r>
    </w:p>
    <w:p w:rsidR="00F7164B" w:rsidRPr="00EB01A4" w:rsidRDefault="005317CE" w:rsidP="00EB01A4">
      <w:pPr>
        <w:numPr>
          <w:ilvl w:val="0"/>
          <w:numId w:val="11"/>
        </w:num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Improving co-operation between all the services that support children and their families and particularly requiring local authorities and health authorities to work together;</w:t>
      </w:r>
    </w:p>
    <w:p w:rsidR="005317CE" w:rsidRPr="00EB01A4" w:rsidRDefault="005317CE" w:rsidP="00EB01A4">
      <w:pPr>
        <w:numPr>
          <w:ilvl w:val="0"/>
          <w:numId w:val="1"/>
        </w:numPr>
        <w:shd w:val="clear" w:color="auto" w:fill="FFFFFF"/>
        <w:spacing w:before="100" w:beforeAutospacing="1" w:after="100" w:afterAutospacing="1"/>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Requiring local authorities to involve children, young people and parents in reviewing and developing provision for those with special educational needs and to publish a local offer of support.</w:t>
      </w:r>
    </w:p>
    <w:p w:rsidR="00EB01A4" w:rsidRDefault="005317CE" w:rsidP="00EB01A4">
      <w:pPr>
        <w:shd w:val="clear" w:color="auto" w:fill="FFFFFF"/>
        <w:spacing w:before="100" w:beforeAutospacing="1" w:after="360"/>
        <w:rPr>
          <w:rFonts w:asciiTheme="minorHAnsi" w:eastAsia="Times New Roman" w:hAnsiTheme="minorHAnsi" w:cstheme="minorHAnsi"/>
          <w:b/>
          <w:color w:val="000000"/>
          <w:sz w:val="24"/>
          <w:szCs w:val="24"/>
          <w:lang w:val="en-US" w:eastAsia="en-GB"/>
        </w:rPr>
      </w:pPr>
      <w:r w:rsidRPr="00EB01A4">
        <w:rPr>
          <w:rFonts w:asciiTheme="minorHAnsi" w:eastAsia="Times New Roman" w:hAnsiTheme="minorHAnsi" w:cstheme="minorHAnsi"/>
          <w:b/>
          <w:color w:val="000000"/>
          <w:sz w:val="24"/>
          <w:szCs w:val="24"/>
          <w:lang w:val="en-US" w:eastAsia="en-GB"/>
        </w:rPr>
        <w:t>What</w:t>
      </w:r>
      <w:r w:rsidR="001117FB" w:rsidRPr="00EB01A4">
        <w:rPr>
          <w:rFonts w:asciiTheme="minorHAnsi" w:eastAsia="Times New Roman" w:hAnsiTheme="minorHAnsi" w:cstheme="minorHAnsi"/>
          <w:b/>
          <w:color w:val="000000"/>
          <w:sz w:val="24"/>
          <w:szCs w:val="24"/>
          <w:lang w:val="en-US" w:eastAsia="en-GB"/>
        </w:rPr>
        <w:t xml:space="preserve"> </w:t>
      </w:r>
      <w:r w:rsidRPr="00EB01A4">
        <w:rPr>
          <w:rFonts w:asciiTheme="minorHAnsi" w:eastAsia="Times New Roman" w:hAnsiTheme="minorHAnsi" w:cstheme="minorHAnsi"/>
          <w:b/>
          <w:color w:val="000000"/>
          <w:sz w:val="24"/>
          <w:szCs w:val="24"/>
          <w:lang w:val="en-US" w:eastAsia="en-GB"/>
        </w:rPr>
        <w:t>is the Local Offer?</w:t>
      </w:r>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The Local Offer is a description of all the services available to support disabled children and children with SEN</w:t>
      </w:r>
      <w:r w:rsidR="001117FB" w:rsidRPr="00EB01A4">
        <w:rPr>
          <w:rFonts w:asciiTheme="minorHAnsi" w:eastAsia="Times New Roman" w:hAnsiTheme="minorHAnsi" w:cstheme="minorHAnsi"/>
          <w:color w:val="000000"/>
          <w:sz w:val="24"/>
          <w:szCs w:val="24"/>
          <w:lang w:val="en-US" w:eastAsia="en-GB"/>
        </w:rPr>
        <w:t>D</w:t>
      </w:r>
      <w:r w:rsidRPr="00EB01A4">
        <w:rPr>
          <w:rFonts w:asciiTheme="minorHAnsi" w:eastAsia="Times New Roman" w:hAnsiTheme="minorHAnsi" w:cstheme="minorHAnsi"/>
          <w:color w:val="000000"/>
          <w:sz w:val="24"/>
          <w:szCs w:val="24"/>
          <w:lang w:val="en-US" w:eastAsia="en-GB"/>
        </w:rPr>
        <w:t xml:space="preserve"> and their fa</w:t>
      </w:r>
      <w:r w:rsidR="001117FB" w:rsidRPr="00EB01A4">
        <w:rPr>
          <w:rFonts w:asciiTheme="minorHAnsi" w:eastAsia="Times New Roman" w:hAnsiTheme="minorHAnsi" w:cstheme="minorHAnsi"/>
          <w:color w:val="000000"/>
          <w:sz w:val="24"/>
          <w:szCs w:val="24"/>
          <w:lang w:val="en-US" w:eastAsia="en-GB"/>
        </w:rPr>
        <w:t xml:space="preserve">milies.  This information </w:t>
      </w:r>
      <w:r w:rsidRPr="00EB01A4">
        <w:rPr>
          <w:rFonts w:asciiTheme="minorHAnsi" w:eastAsia="Times New Roman" w:hAnsiTheme="minorHAnsi" w:cstheme="minorHAnsi"/>
          <w:color w:val="000000"/>
          <w:sz w:val="24"/>
          <w:szCs w:val="24"/>
          <w:lang w:val="en-US" w:eastAsia="en-GB"/>
        </w:rPr>
        <w:t>set</w:t>
      </w:r>
      <w:r w:rsidR="001117FB" w:rsidRPr="00EB01A4">
        <w:rPr>
          <w:rFonts w:asciiTheme="minorHAnsi" w:eastAsia="Times New Roman" w:hAnsiTheme="minorHAnsi" w:cstheme="minorHAnsi"/>
          <w:color w:val="000000"/>
          <w:sz w:val="24"/>
          <w:szCs w:val="24"/>
          <w:lang w:val="en-US" w:eastAsia="en-GB"/>
        </w:rPr>
        <w:t>s</w:t>
      </w:r>
      <w:r w:rsidRPr="00EB01A4">
        <w:rPr>
          <w:rFonts w:asciiTheme="minorHAnsi" w:eastAsia="Times New Roman" w:hAnsiTheme="minorHAnsi" w:cstheme="minorHAnsi"/>
          <w:color w:val="000000"/>
          <w:sz w:val="24"/>
          <w:szCs w:val="24"/>
          <w:lang w:val="en-US" w:eastAsia="en-GB"/>
        </w:rPr>
        <w:t xml:space="preserve"> out what is normally available in schools to help children with SEN</w:t>
      </w:r>
      <w:r w:rsidR="001117FB" w:rsidRPr="00EB01A4">
        <w:rPr>
          <w:rFonts w:asciiTheme="minorHAnsi" w:eastAsia="Times New Roman" w:hAnsiTheme="minorHAnsi" w:cstheme="minorHAnsi"/>
          <w:color w:val="000000"/>
          <w:sz w:val="24"/>
          <w:szCs w:val="24"/>
          <w:lang w:val="en-US" w:eastAsia="en-GB"/>
        </w:rPr>
        <w:t>D</w:t>
      </w:r>
      <w:r w:rsidRPr="00EB01A4">
        <w:rPr>
          <w:rFonts w:asciiTheme="minorHAnsi" w:eastAsia="Times New Roman" w:hAnsiTheme="minorHAnsi" w:cstheme="minorHAnsi"/>
          <w:color w:val="000000"/>
          <w:sz w:val="24"/>
          <w:szCs w:val="24"/>
          <w:lang w:val="en-US" w:eastAsia="en-GB"/>
        </w:rPr>
        <w:t xml:space="preserve"> as well as highlighting what support is available for families who need additional help to support children with more complex needs.</w:t>
      </w:r>
    </w:p>
    <w:p w:rsidR="00F7164B" w:rsidRPr="00EB01A4" w:rsidRDefault="00F7164B" w:rsidP="00EB01A4">
      <w:pPr>
        <w:shd w:val="clear" w:color="auto" w:fill="FFFFFF"/>
        <w:spacing w:before="100" w:beforeAutospacing="1" w:after="360"/>
        <w:rPr>
          <w:rFonts w:asciiTheme="minorHAnsi" w:eastAsia="Times New Roman" w:hAnsiTheme="minorHAnsi" w:cstheme="minorHAnsi"/>
          <w:b/>
          <w:color w:val="000000"/>
          <w:sz w:val="24"/>
          <w:szCs w:val="24"/>
          <w:lang w:val="en-US" w:eastAsia="en-GB"/>
        </w:rPr>
      </w:pPr>
      <w:r w:rsidRPr="00EB01A4">
        <w:rPr>
          <w:rFonts w:asciiTheme="minorHAnsi" w:eastAsia="Times New Roman" w:hAnsiTheme="minorHAnsi" w:cstheme="minorHAnsi"/>
          <w:b/>
          <w:color w:val="000000"/>
          <w:sz w:val="24"/>
          <w:szCs w:val="24"/>
          <w:lang w:val="en-US" w:eastAsia="en-GB"/>
        </w:rPr>
        <w:t>Warrington</w:t>
      </w:r>
      <w:r w:rsidR="001117FB" w:rsidRPr="00EB01A4">
        <w:rPr>
          <w:rFonts w:asciiTheme="minorHAnsi" w:eastAsia="Times New Roman" w:hAnsiTheme="minorHAnsi" w:cstheme="minorHAnsi"/>
          <w:b/>
          <w:color w:val="000000"/>
          <w:sz w:val="24"/>
          <w:szCs w:val="24"/>
          <w:lang w:val="en-US" w:eastAsia="en-GB"/>
        </w:rPr>
        <w:t>’s Local offer</w:t>
      </w:r>
      <w:r w:rsidRPr="00EB01A4">
        <w:rPr>
          <w:rFonts w:asciiTheme="minorHAnsi" w:eastAsia="Times New Roman" w:hAnsiTheme="minorHAnsi" w:cstheme="minorHAnsi"/>
          <w:b/>
          <w:color w:val="000000"/>
          <w:sz w:val="24"/>
          <w:szCs w:val="24"/>
          <w:lang w:val="en-US" w:eastAsia="en-GB"/>
        </w:rPr>
        <w:t xml:space="preserve"> </w:t>
      </w:r>
    </w:p>
    <w:p w:rsidR="001117FB" w:rsidRPr="00EB01A4" w:rsidRDefault="00F7164B"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Warrington</w:t>
      </w:r>
      <w:r w:rsidR="001117FB" w:rsidRPr="00EB01A4">
        <w:rPr>
          <w:rFonts w:asciiTheme="minorHAnsi" w:eastAsia="Times New Roman" w:hAnsiTheme="minorHAnsi" w:cstheme="minorHAnsi"/>
          <w:color w:val="000000"/>
          <w:sz w:val="24"/>
          <w:szCs w:val="24"/>
          <w:lang w:val="en-US" w:eastAsia="en-GB"/>
        </w:rPr>
        <w:t xml:space="preserve">’s Local Offer provides parents and </w:t>
      </w:r>
      <w:proofErr w:type="spellStart"/>
      <w:r w:rsidR="001117FB" w:rsidRPr="00EB01A4">
        <w:rPr>
          <w:rFonts w:asciiTheme="minorHAnsi" w:eastAsia="Times New Roman" w:hAnsiTheme="minorHAnsi" w:cstheme="minorHAnsi"/>
          <w:color w:val="000000"/>
          <w:sz w:val="24"/>
          <w:szCs w:val="24"/>
          <w:lang w:val="en-US" w:eastAsia="en-GB"/>
        </w:rPr>
        <w:t>carers</w:t>
      </w:r>
      <w:proofErr w:type="spellEnd"/>
      <w:r w:rsidR="001117FB" w:rsidRPr="00EB01A4">
        <w:rPr>
          <w:rFonts w:asciiTheme="minorHAnsi" w:eastAsia="Times New Roman" w:hAnsiTheme="minorHAnsi" w:cstheme="minorHAnsi"/>
          <w:color w:val="000000"/>
          <w:sz w:val="24"/>
          <w:szCs w:val="24"/>
          <w:lang w:val="en-US" w:eastAsia="en-GB"/>
        </w:rPr>
        <w:t xml:space="preserve"> with information about how to access services in the region and what they can expect from those services. W</w:t>
      </w:r>
      <w:r w:rsidR="00077D5A" w:rsidRPr="00EB01A4">
        <w:rPr>
          <w:rFonts w:asciiTheme="minorHAnsi" w:eastAsia="Times New Roman" w:hAnsiTheme="minorHAnsi" w:cstheme="minorHAnsi"/>
          <w:color w:val="000000"/>
          <w:sz w:val="24"/>
          <w:szCs w:val="24"/>
          <w:lang w:val="en-US" w:eastAsia="en-GB"/>
        </w:rPr>
        <w:t xml:space="preserve">ith regard to education, it allows </w:t>
      </w:r>
      <w:proofErr w:type="gramStart"/>
      <w:r w:rsidR="001117FB" w:rsidRPr="00EB01A4">
        <w:rPr>
          <w:rFonts w:asciiTheme="minorHAnsi" w:eastAsia="Times New Roman" w:hAnsiTheme="minorHAnsi" w:cstheme="minorHAnsi"/>
          <w:color w:val="000000"/>
          <w:sz w:val="24"/>
          <w:szCs w:val="24"/>
          <w:lang w:val="en-US" w:eastAsia="en-GB"/>
        </w:rPr>
        <w:t>parents,</w:t>
      </w:r>
      <w:proofErr w:type="gramEnd"/>
      <w:r w:rsidR="001117FB" w:rsidRPr="00EB01A4">
        <w:rPr>
          <w:rFonts w:asciiTheme="minorHAnsi" w:eastAsia="Times New Roman" w:hAnsiTheme="minorHAnsi" w:cstheme="minorHAnsi"/>
          <w:color w:val="000000"/>
          <w:sz w:val="24"/>
          <w:szCs w:val="24"/>
          <w:lang w:val="en-US" w:eastAsia="en-GB"/>
        </w:rPr>
        <w:t xml:space="preserve"> </w:t>
      </w:r>
      <w:proofErr w:type="spellStart"/>
      <w:r w:rsidR="001117FB" w:rsidRPr="00EB01A4">
        <w:rPr>
          <w:rFonts w:asciiTheme="minorHAnsi" w:eastAsia="Times New Roman" w:hAnsiTheme="minorHAnsi" w:cstheme="minorHAnsi"/>
          <w:color w:val="000000"/>
          <w:sz w:val="24"/>
          <w:szCs w:val="24"/>
          <w:lang w:val="en-US" w:eastAsia="en-GB"/>
        </w:rPr>
        <w:t>carers</w:t>
      </w:r>
      <w:proofErr w:type="spellEnd"/>
      <w:r w:rsidR="001117FB" w:rsidRPr="00EB01A4">
        <w:rPr>
          <w:rFonts w:asciiTheme="minorHAnsi" w:eastAsia="Times New Roman" w:hAnsiTheme="minorHAnsi" w:cstheme="minorHAnsi"/>
          <w:color w:val="000000"/>
          <w:sz w:val="24"/>
          <w:szCs w:val="24"/>
          <w:lang w:val="en-US" w:eastAsia="en-GB"/>
        </w:rPr>
        <w:t xml:space="preserve"> and young people know how schools and colleges will support them. </w:t>
      </w:r>
    </w:p>
    <w:p w:rsidR="00F7164B" w:rsidRPr="00EB01A4" w:rsidRDefault="003812B0"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hAnsiTheme="minorHAnsi" w:cstheme="minorHAnsi"/>
          <w:noProof/>
          <w:sz w:val="24"/>
          <w:szCs w:val="24"/>
          <w:lang w:eastAsia="en-GB"/>
        </w:rPr>
        <w:drawing>
          <wp:anchor distT="0" distB="0" distL="114300" distR="114300" simplePos="0" relativeHeight="251660288" behindDoc="0" locked="0" layoutInCell="1" allowOverlap="1">
            <wp:simplePos x="0" y="0"/>
            <wp:positionH relativeFrom="column">
              <wp:posOffset>4093210</wp:posOffset>
            </wp:positionH>
            <wp:positionV relativeFrom="paragraph">
              <wp:posOffset>16510</wp:posOffset>
            </wp:positionV>
            <wp:extent cx="2040890" cy="1171575"/>
            <wp:effectExtent l="19050" t="0" r="0" b="0"/>
            <wp:wrapSquare wrapText="bothSides"/>
            <wp:docPr id="3" name="Picture 3" descr="Image result for ask o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k ollie"/>
                    <pic:cNvPicPr>
                      <a:picLocks noChangeAspect="1" noChangeArrowheads="1"/>
                    </pic:cNvPicPr>
                  </pic:nvPicPr>
                  <pic:blipFill>
                    <a:blip r:embed="rId7" r:link="rId8" cstate="print"/>
                    <a:srcRect l="16269" t="23976" r="14995" b="20299"/>
                    <a:stretch>
                      <a:fillRect/>
                    </a:stretch>
                  </pic:blipFill>
                  <pic:spPr bwMode="auto">
                    <a:xfrm>
                      <a:off x="0" y="0"/>
                      <a:ext cx="2040890" cy="1171575"/>
                    </a:xfrm>
                    <a:prstGeom prst="rect">
                      <a:avLst/>
                    </a:prstGeom>
                    <a:noFill/>
                    <a:ln w="9525">
                      <a:noFill/>
                      <a:miter lim="800000"/>
                      <a:headEnd/>
                      <a:tailEnd/>
                    </a:ln>
                  </pic:spPr>
                </pic:pic>
              </a:graphicData>
            </a:graphic>
          </wp:anchor>
        </w:drawing>
      </w:r>
      <w:r w:rsidR="00F7164B" w:rsidRPr="00EB01A4">
        <w:rPr>
          <w:rFonts w:asciiTheme="minorHAnsi" w:eastAsia="Times New Roman" w:hAnsiTheme="minorHAnsi" w:cstheme="minorHAnsi"/>
          <w:color w:val="000000"/>
          <w:sz w:val="24"/>
          <w:szCs w:val="24"/>
          <w:lang w:val="en-US" w:eastAsia="en-GB"/>
        </w:rPr>
        <w:t>Warrington’s local offer is available at:</w:t>
      </w:r>
    </w:p>
    <w:p w:rsidR="00F7164B" w:rsidRPr="00EB01A4" w:rsidRDefault="00F7164B"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https://www.warrington.gov.uk/localoffer/</w:t>
      </w:r>
    </w:p>
    <w:p w:rsidR="005317CE" w:rsidRPr="00EB01A4" w:rsidRDefault="002B51A4" w:rsidP="00EB01A4">
      <w:pPr>
        <w:rPr>
          <w:rFonts w:asciiTheme="minorHAnsi" w:hAnsiTheme="minorHAnsi" w:cstheme="minorHAnsi"/>
          <w:b/>
          <w:sz w:val="24"/>
          <w:szCs w:val="24"/>
        </w:rPr>
      </w:pPr>
      <w:r w:rsidRPr="00EB01A4">
        <w:rPr>
          <w:rFonts w:asciiTheme="minorHAnsi" w:hAnsiTheme="minorHAnsi" w:cstheme="minorHAnsi"/>
          <w:b/>
          <w:sz w:val="24"/>
          <w:szCs w:val="24"/>
        </w:rPr>
        <w:lastRenderedPageBreak/>
        <w:t xml:space="preserve">How does </w:t>
      </w:r>
      <w:r w:rsidR="00F7164B" w:rsidRPr="00EB01A4">
        <w:rPr>
          <w:rFonts w:asciiTheme="minorHAnsi" w:hAnsiTheme="minorHAnsi" w:cstheme="minorHAnsi"/>
          <w:b/>
          <w:sz w:val="24"/>
          <w:szCs w:val="24"/>
        </w:rPr>
        <w:t>Newchurch Community</w:t>
      </w:r>
      <w:r w:rsidRPr="00EB01A4">
        <w:rPr>
          <w:rFonts w:asciiTheme="minorHAnsi" w:hAnsiTheme="minorHAnsi" w:cstheme="minorHAnsi"/>
          <w:b/>
          <w:sz w:val="24"/>
          <w:szCs w:val="24"/>
        </w:rPr>
        <w:t xml:space="preserve"> Primary School know when a child needs extra help?</w:t>
      </w:r>
    </w:p>
    <w:p w:rsidR="002B51A4" w:rsidRPr="00EB01A4" w:rsidRDefault="002B51A4" w:rsidP="00EB01A4">
      <w:pPr>
        <w:rPr>
          <w:rFonts w:asciiTheme="minorHAnsi" w:hAnsiTheme="minorHAnsi" w:cstheme="minorHAnsi"/>
          <w:b/>
          <w:sz w:val="24"/>
          <w:szCs w:val="24"/>
        </w:rPr>
      </w:pPr>
    </w:p>
    <w:p w:rsidR="002B51A4" w:rsidRPr="00EB01A4" w:rsidRDefault="006A753F" w:rsidP="00EB01A4">
      <w:pPr>
        <w:rPr>
          <w:rFonts w:asciiTheme="minorHAnsi" w:hAnsiTheme="minorHAnsi" w:cstheme="minorHAnsi"/>
          <w:sz w:val="24"/>
          <w:szCs w:val="24"/>
        </w:rPr>
      </w:pPr>
      <w:proofErr w:type="gramStart"/>
      <w:r w:rsidRPr="00EB01A4">
        <w:rPr>
          <w:rFonts w:asciiTheme="minorHAnsi" w:hAnsiTheme="minorHAnsi" w:cstheme="minorHAnsi"/>
          <w:sz w:val="24"/>
          <w:szCs w:val="24"/>
        </w:rPr>
        <w:t xml:space="preserve">Staff </w:t>
      </w:r>
      <w:r w:rsidR="002B51A4" w:rsidRPr="00EB01A4">
        <w:rPr>
          <w:rFonts w:asciiTheme="minorHAnsi" w:hAnsiTheme="minorHAnsi" w:cstheme="minorHAnsi"/>
          <w:sz w:val="24"/>
          <w:szCs w:val="24"/>
        </w:rPr>
        <w:t>know</w:t>
      </w:r>
      <w:proofErr w:type="gramEnd"/>
      <w:r w:rsidR="002B51A4" w:rsidRPr="00EB01A4">
        <w:rPr>
          <w:rFonts w:asciiTheme="minorHAnsi" w:hAnsiTheme="minorHAnsi" w:cstheme="minorHAnsi"/>
          <w:sz w:val="24"/>
          <w:szCs w:val="24"/>
        </w:rPr>
        <w:t xml:space="preserve"> when pupils need help if:</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Limited progress is being made</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There is a change in the pupil’s behaviour or progress</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Concerns are raised by the parents/ carers, teachers or child</w:t>
      </w:r>
    </w:p>
    <w:p w:rsidR="006A753F" w:rsidRPr="00EB01A4" w:rsidRDefault="006A753F" w:rsidP="00EB01A4">
      <w:pPr>
        <w:rPr>
          <w:rFonts w:asciiTheme="minorHAnsi" w:hAnsiTheme="minorHAnsi" w:cstheme="minorHAnsi"/>
          <w:sz w:val="24"/>
          <w:szCs w:val="24"/>
        </w:rPr>
      </w:pPr>
    </w:p>
    <w:p w:rsidR="006A753F" w:rsidRPr="00EB01A4" w:rsidRDefault="006A753F" w:rsidP="00EB01A4">
      <w:pPr>
        <w:rPr>
          <w:rFonts w:asciiTheme="minorHAnsi" w:hAnsiTheme="minorHAnsi" w:cstheme="minorHAnsi"/>
          <w:sz w:val="24"/>
          <w:szCs w:val="24"/>
        </w:rPr>
      </w:pPr>
      <w:r w:rsidRPr="00EB01A4">
        <w:rPr>
          <w:rFonts w:asciiTheme="minorHAnsi" w:hAnsiTheme="minorHAnsi" w:cstheme="minorHAnsi"/>
          <w:sz w:val="24"/>
          <w:szCs w:val="24"/>
        </w:rPr>
        <w:t>If you have any concerns about your child’s progress, the initial point of contact is your child’s class teacher. You may also contact the SENCO,</w:t>
      </w:r>
      <w:r w:rsidR="00F7164B" w:rsidRPr="00EB01A4">
        <w:rPr>
          <w:rFonts w:asciiTheme="minorHAnsi" w:hAnsiTheme="minorHAnsi" w:cstheme="minorHAnsi"/>
          <w:sz w:val="24"/>
          <w:szCs w:val="24"/>
        </w:rPr>
        <w:t xml:space="preserve"> Mrs Wormleighton</w:t>
      </w:r>
      <w:r w:rsidRPr="00EB01A4">
        <w:rPr>
          <w:rFonts w:asciiTheme="minorHAnsi" w:hAnsiTheme="minorHAnsi" w:cstheme="minorHAnsi"/>
          <w:sz w:val="24"/>
          <w:szCs w:val="24"/>
        </w:rPr>
        <w:t>.</w:t>
      </w:r>
    </w:p>
    <w:p w:rsidR="007C0663" w:rsidRPr="00EB01A4" w:rsidRDefault="007C0663" w:rsidP="00EB01A4">
      <w:pPr>
        <w:rPr>
          <w:rFonts w:asciiTheme="minorHAnsi" w:hAnsiTheme="minorHAnsi" w:cstheme="minorHAnsi"/>
          <w:sz w:val="24"/>
          <w:szCs w:val="24"/>
        </w:rPr>
      </w:pPr>
    </w:p>
    <w:p w:rsidR="007C0663" w:rsidRPr="00EB01A4" w:rsidRDefault="007C0663" w:rsidP="00EB01A4">
      <w:pPr>
        <w:rPr>
          <w:rFonts w:asciiTheme="minorHAnsi" w:hAnsiTheme="minorHAnsi" w:cstheme="minorHAnsi"/>
          <w:b/>
          <w:sz w:val="24"/>
          <w:szCs w:val="24"/>
        </w:rPr>
      </w:pPr>
      <w:r w:rsidRPr="00EB01A4">
        <w:rPr>
          <w:rFonts w:asciiTheme="minorHAnsi" w:hAnsiTheme="minorHAnsi" w:cstheme="minorHAnsi"/>
          <w:b/>
          <w:sz w:val="24"/>
          <w:szCs w:val="24"/>
        </w:rPr>
        <w:t>What should I do if I think my child may have special educational needs?</w:t>
      </w:r>
    </w:p>
    <w:p w:rsidR="007C0663" w:rsidRPr="00EB01A4" w:rsidRDefault="007C0663" w:rsidP="00EB01A4">
      <w:pPr>
        <w:rPr>
          <w:rFonts w:asciiTheme="minorHAnsi" w:hAnsiTheme="minorHAnsi" w:cstheme="minorHAnsi"/>
          <w:b/>
          <w:sz w:val="24"/>
          <w:szCs w:val="24"/>
        </w:rPr>
      </w:pPr>
    </w:p>
    <w:p w:rsidR="007C0663" w:rsidRPr="00EB01A4" w:rsidRDefault="007C0663" w:rsidP="00EB01A4">
      <w:pPr>
        <w:rPr>
          <w:rFonts w:asciiTheme="minorHAnsi" w:hAnsiTheme="minorHAnsi" w:cstheme="minorHAnsi"/>
          <w:sz w:val="24"/>
          <w:szCs w:val="24"/>
        </w:rPr>
      </w:pPr>
      <w:r w:rsidRPr="00EB01A4">
        <w:rPr>
          <w:rFonts w:asciiTheme="minorHAnsi" w:hAnsiTheme="minorHAnsi" w:cstheme="minorHAnsi"/>
          <w:sz w:val="24"/>
          <w:szCs w:val="24"/>
        </w:rPr>
        <w:t xml:space="preserve">If you have any concerns about your child having any additional needs, you can request a mutually suitable time to speak to your child’s class teacher. From this meeting the class teacher will feedback to relevant professionals within school and </w:t>
      </w:r>
      <w:proofErr w:type="gramStart"/>
      <w:r w:rsidRPr="00EB01A4">
        <w:rPr>
          <w:rFonts w:asciiTheme="minorHAnsi" w:hAnsiTheme="minorHAnsi" w:cstheme="minorHAnsi"/>
          <w:sz w:val="24"/>
          <w:szCs w:val="24"/>
        </w:rPr>
        <w:t>advise</w:t>
      </w:r>
      <w:proofErr w:type="gramEnd"/>
      <w:r w:rsidRPr="00EB01A4">
        <w:rPr>
          <w:rFonts w:asciiTheme="minorHAnsi" w:hAnsiTheme="minorHAnsi" w:cstheme="minorHAnsi"/>
          <w:sz w:val="24"/>
          <w:szCs w:val="24"/>
        </w:rPr>
        <w:t xml:space="preserve"> parents accordingly. If parents feel they still have further questions, then an appointment can be made with the SENCO.</w:t>
      </w:r>
    </w:p>
    <w:p w:rsidR="00A634C6" w:rsidRPr="00EB01A4" w:rsidRDefault="00A634C6" w:rsidP="00EB01A4">
      <w:pPr>
        <w:rPr>
          <w:rFonts w:asciiTheme="minorHAnsi" w:hAnsiTheme="minorHAnsi" w:cstheme="minorHAnsi"/>
          <w:sz w:val="24"/>
          <w:szCs w:val="24"/>
        </w:rPr>
      </w:pPr>
    </w:p>
    <w:p w:rsidR="007C0663" w:rsidRPr="00EB01A4" w:rsidRDefault="007C0663" w:rsidP="00EB01A4">
      <w:pPr>
        <w:rPr>
          <w:rFonts w:asciiTheme="minorHAnsi" w:hAnsiTheme="minorHAnsi" w:cstheme="minorHAnsi"/>
          <w:sz w:val="24"/>
          <w:szCs w:val="24"/>
        </w:rPr>
      </w:pPr>
      <w:r w:rsidRPr="00EB01A4">
        <w:rPr>
          <w:rFonts w:asciiTheme="minorHAnsi" w:hAnsiTheme="minorHAnsi" w:cstheme="minorHAnsi"/>
          <w:sz w:val="24"/>
          <w:szCs w:val="24"/>
        </w:rPr>
        <w:t xml:space="preserve">We will always share information about the support your child is receiving in school and welcome your input in reviewing your child’s progress. We offer an open door policy and teachers are available daily  to discuss your child’s needs, although an appointment  offers a more appropriate designated time to devote to your child. </w:t>
      </w:r>
    </w:p>
    <w:p w:rsidR="007C0663" w:rsidRPr="00EB01A4" w:rsidRDefault="007C0663" w:rsidP="00EB01A4">
      <w:pPr>
        <w:rPr>
          <w:rFonts w:asciiTheme="minorHAnsi" w:hAnsiTheme="minorHAnsi" w:cstheme="minorHAnsi"/>
          <w:sz w:val="24"/>
          <w:szCs w:val="24"/>
        </w:rPr>
      </w:pPr>
    </w:p>
    <w:p w:rsidR="007C0663" w:rsidRPr="00EB01A4" w:rsidRDefault="00974FD9" w:rsidP="00EB01A4">
      <w:pPr>
        <w:rPr>
          <w:rFonts w:asciiTheme="minorHAnsi" w:hAnsiTheme="minorHAnsi" w:cstheme="minorHAnsi"/>
          <w:b/>
          <w:sz w:val="24"/>
          <w:szCs w:val="24"/>
        </w:rPr>
      </w:pPr>
      <w:r w:rsidRPr="00EB01A4">
        <w:rPr>
          <w:rFonts w:asciiTheme="minorHAnsi" w:hAnsiTheme="minorHAnsi" w:cstheme="minorHAnsi"/>
          <w:b/>
          <w:sz w:val="24"/>
          <w:szCs w:val="24"/>
        </w:rPr>
        <w:t xml:space="preserve">How does </w:t>
      </w:r>
      <w:r w:rsidR="00F7164B" w:rsidRPr="00EB01A4">
        <w:rPr>
          <w:rFonts w:asciiTheme="minorHAnsi" w:hAnsiTheme="minorHAnsi" w:cstheme="minorHAnsi"/>
          <w:b/>
          <w:sz w:val="24"/>
          <w:szCs w:val="24"/>
        </w:rPr>
        <w:t>Newchurch Community</w:t>
      </w:r>
      <w:r w:rsidRPr="00EB01A4">
        <w:rPr>
          <w:rFonts w:asciiTheme="minorHAnsi" w:hAnsiTheme="minorHAnsi" w:cstheme="minorHAnsi"/>
          <w:b/>
          <w:sz w:val="24"/>
          <w:szCs w:val="24"/>
        </w:rPr>
        <w:t xml:space="preserve"> </w:t>
      </w:r>
      <w:r w:rsidR="00F7164B" w:rsidRPr="00EB01A4">
        <w:rPr>
          <w:rFonts w:asciiTheme="minorHAnsi" w:hAnsiTheme="minorHAnsi" w:cstheme="minorHAnsi"/>
          <w:b/>
          <w:sz w:val="24"/>
          <w:szCs w:val="24"/>
        </w:rPr>
        <w:t xml:space="preserve">Primary </w:t>
      </w:r>
      <w:r w:rsidRPr="00EB01A4">
        <w:rPr>
          <w:rFonts w:asciiTheme="minorHAnsi" w:hAnsiTheme="minorHAnsi" w:cstheme="minorHAnsi"/>
          <w:b/>
          <w:sz w:val="24"/>
          <w:szCs w:val="24"/>
        </w:rPr>
        <w:t xml:space="preserve">support a </w:t>
      </w:r>
      <w:r w:rsidR="007C0663" w:rsidRPr="00EB01A4">
        <w:rPr>
          <w:rFonts w:asciiTheme="minorHAnsi" w:hAnsiTheme="minorHAnsi" w:cstheme="minorHAnsi"/>
          <w:b/>
          <w:sz w:val="24"/>
          <w:szCs w:val="24"/>
        </w:rPr>
        <w:t>child</w:t>
      </w:r>
      <w:r w:rsidRPr="00EB01A4">
        <w:rPr>
          <w:rFonts w:asciiTheme="minorHAnsi" w:hAnsiTheme="minorHAnsi" w:cstheme="minorHAnsi"/>
          <w:b/>
          <w:sz w:val="24"/>
          <w:szCs w:val="24"/>
        </w:rPr>
        <w:t xml:space="preserve"> with SEND</w:t>
      </w:r>
      <w:r w:rsidR="007C0663" w:rsidRPr="00EB01A4">
        <w:rPr>
          <w:rFonts w:asciiTheme="minorHAnsi" w:hAnsiTheme="minorHAnsi" w:cstheme="minorHAnsi"/>
          <w:b/>
          <w:sz w:val="24"/>
          <w:szCs w:val="24"/>
        </w:rPr>
        <w:t>?</w:t>
      </w:r>
    </w:p>
    <w:p w:rsidR="00974FD9" w:rsidRPr="00EB01A4" w:rsidRDefault="00974FD9" w:rsidP="00EB01A4">
      <w:pPr>
        <w:rPr>
          <w:rFonts w:asciiTheme="minorHAnsi" w:hAnsiTheme="minorHAnsi" w:cstheme="minorHAnsi"/>
          <w:b/>
          <w:sz w:val="24"/>
          <w:szCs w:val="24"/>
        </w:rPr>
      </w:pPr>
    </w:p>
    <w:p w:rsidR="00974FD9" w:rsidRPr="00EB01A4" w:rsidRDefault="00974FD9" w:rsidP="00EB01A4">
      <w:pPr>
        <w:rPr>
          <w:rFonts w:asciiTheme="minorHAnsi" w:hAnsiTheme="minorHAnsi" w:cstheme="minorHAnsi"/>
          <w:sz w:val="24"/>
          <w:szCs w:val="24"/>
        </w:rPr>
      </w:pPr>
      <w:r w:rsidRPr="00EB01A4">
        <w:rPr>
          <w:rFonts w:asciiTheme="minorHAnsi" w:hAnsiTheme="minorHAnsi" w:cstheme="minorHAnsi"/>
          <w:sz w:val="24"/>
          <w:szCs w:val="24"/>
        </w:rPr>
        <w:t>Each pupil’s educational programme will be planned by the class teacher. Work is differentiated accordingly to suit a pupil’s individual needs. This may include additional general support by the class teacher or by a teaching assistant in class.</w:t>
      </w:r>
    </w:p>
    <w:p w:rsidR="00974FD9" w:rsidRPr="00EB01A4" w:rsidRDefault="00974FD9" w:rsidP="00EB01A4">
      <w:pPr>
        <w:rPr>
          <w:rFonts w:asciiTheme="minorHAnsi" w:hAnsiTheme="minorHAnsi" w:cstheme="minorHAnsi"/>
          <w:sz w:val="24"/>
          <w:szCs w:val="24"/>
        </w:rPr>
      </w:pPr>
    </w:p>
    <w:p w:rsidR="00974FD9" w:rsidRPr="00EB01A4" w:rsidRDefault="00974FD9" w:rsidP="00EB01A4">
      <w:pPr>
        <w:rPr>
          <w:rFonts w:asciiTheme="minorHAnsi" w:hAnsiTheme="minorHAnsi" w:cstheme="minorHAnsi"/>
          <w:sz w:val="24"/>
          <w:szCs w:val="24"/>
        </w:rPr>
      </w:pPr>
      <w:r w:rsidRPr="00EB01A4">
        <w:rPr>
          <w:rFonts w:asciiTheme="minorHAnsi" w:hAnsiTheme="minorHAnsi" w:cstheme="minorHAnsi"/>
          <w:sz w:val="24"/>
          <w:szCs w:val="24"/>
        </w:rPr>
        <w:t>If a child has needs related to more specific areas of their education, such as phonics, reading, spelling or number work</w:t>
      </w:r>
      <w:r w:rsidR="00242316" w:rsidRPr="00EB01A4">
        <w:rPr>
          <w:rFonts w:asciiTheme="minorHAnsi" w:hAnsiTheme="minorHAnsi" w:cstheme="minorHAnsi"/>
          <w:sz w:val="24"/>
          <w:szCs w:val="24"/>
        </w:rPr>
        <w:t>,</w:t>
      </w:r>
      <w:r w:rsidRPr="00EB01A4">
        <w:rPr>
          <w:rFonts w:asciiTheme="minorHAnsi" w:hAnsiTheme="minorHAnsi" w:cstheme="minorHAnsi"/>
          <w:sz w:val="24"/>
          <w:szCs w:val="24"/>
        </w:rPr>
        <w:t xml:space="preserve"> then the pupil may be taught in a small intervention group. This will be run by a teacher or teaching assistant. The length of time of the intervention will</w:t>
      </w:r>
      <w:r w:rsidR="00732A20" w:rsidRPr="00EB01A4">
        <w:rPr>
          <w:rFonts w:asciiTheme="minorHAnsi" w:hAnsiTheme="minorHAnsi" w:cstheme="minorHAnsi"/>
          <w:sz w:val="24"/>
          <w:szCs w:val="24"/>
        </w:rPr>
        <w:t xml:space="preserve"> vary according to need, but is</w:t>
      </w:r>
      <w:r w:rsidRPr="00EB01A4">
        <w:rPr>
          <w:rFonts w:asciiTheme="minorHAnsi" w:hAnsiTheme="minorHAnsi" w:cstheme="minorHAnsi"/>
          <w:sz w:val="24"/>
          <w:szCs w:val="24"/>
        </w:rPr>
        <w:t xml:space="preserve"> reviewed each term. These interventions are recorded on a school provision map and are monitored regularly </w:t>
      </w:r>
      <w:r w:rsidR="00533ECA" w:rsidRPr="00EB01A4">
        <w:rPr>
          <w:rFonts w:asciiTheme="minorHAnsi" w:hAnsiTheme="minorHAnsi" w:cstheme="minorHAnsi"/>
          <w:sz w:val="24"/>
          <w:szCs w:val="24"/>
        </w:rPr>
        <w:t xml:space="preserve">for impact </w:t>
      </w:r>
      <w:r w:rsidRPr="00EB01A4">
        <w:rPr>
          <w:rFonts w:asciiTheme="minorHAnsi" w:hAnsiTheme="minorHAnsi" w:cstheme="minorHAnsi"/>
          <w:sz w:val="24"/>
          <w:szCs w:val="24"/>
        </w:rPr>
        <w:t>by the SENCO</w:t>
      </w:r>
      <w:r w:rsidR="00732A20" w:rsidRPr="00EB01A4">
        <w:rPr>
          <w:rFonts w:asciiTheme="minorHAnsi" w:hAnsiTheme="minorHAnsi" w:cstheme="minorHAnsi"/>
          <w:sz w:val="24"/>
          <w:szCs w:val="24"/>
        </w:rPr>
        <w:t xml:space="preserve">. </w:t>
      </w:r>
    </w:p>
    <w:p w:rsidR="00732A20" w:rsidRPr="00EB01A4" w:rsidRDefault="00732A20" w:rsidP="00EB01A4">
      <w:pPr>
        <w:rPr>
          <w:rFonts w:asciiTheme="minorHAnsi" w:hAnsiTheme="minorHAnsi" w:cstheme="minorHAnsi"/>
          <w:sz w:val="24"/>
          <w:szCs w:val="24"/>
        </w:rPr>
      </w:pPr>
    </w:p>
    <w:p w:rsidR="00732A20" w:rsidRPr="00EB01A4" w:rsidRDefault="00732A20" w:rsidP="00EB01A4">
      <w:pPr>
        <w:rPr>
          <w:rFonts w:asciiTheme="minorHAnsi" w:hAnsiTheme="minorHAnsi" w:cstheme="minorHAnsi"/>
          <w:sz w:val="24"/>
          <w:szCs w:val="24"/>
        </w:rPr>
      </w:pPr>
      <w:r w:rsidRPr="00EB01A4">
        <w:rPr>
          <w:rFonts w:asciiTheme="minorHAnsi" w:hAnsiTheme="minorHAnsi" w:cstheme="minorHAnsi"/>
          <w:sz w:val="24"/>
          <w:szCs w:val="24"/>
        </w:rPr>
        <w:t>Occasionally, a pupil may need more expert help from an outside agency such</w:t>
      </w:r>
      <w:r w:rsidR="00F7164B" w:rsidRPr="00EB01A4">
        <w:rPr>
          <w:rFonts w:asciiTheme="minorHAnsi" w:hAnsiTheme="minorHAnsi" w:cstheme="minorHAnsi"/>
          <w:sz w:val="24"/>
          <w:szCs w:val="24"/>
        </w:rPr>
        <w:t xml:space="preserve"> as Speech and Language Therapy. </w:t>
      </w:r>
      <w:r w:rsidRPr="00EB01A4">
        <w:rPr>
          <w:rFonts w:asciiTheme="minorHAnsi" w:hAnsiTheme="minorHAnsi" w:cstheme="minorHAnsi"/>
          <w:sz w:val="24"/>
          <w:szCs w:val="24"/>
        </w:rPr>
        <w:t xml:space="preserve">A referral will be made, with your consent, and sent to the relevant service. After further assessments, a programme of support may be given to the school and parents / carers. </w:t>
      </w:r>
    </w:p>
    <w:p w:rsidR="00BC1D67" w:rsidRPr="00EB01A4" w:rsidRDefault="00BC1D67" w:rsidP="00EB01A4">
      <w:pPr>
        <w:rPr>
          <w:rFonts w:asciiTheme="minorHAnsi" w:hAnsiTheme="minorHAnsi" w:cstheme="minorHAnsi"/>
          <w:sz w:val="24"/>
          <w:szCs w:val="24"/>
        </w:rPr>
      </w:pPr>
    </w:p>
    <w:p w:rsidR="00BC1D67" w:rsidRPr="00EB01A4" w:rsidRDefault="00BC1D67" w:rsidP="00EB01A4">
      <w:pPr>
        <w:rPr>
          <w:rFonts w:asciiTheme="minorHAnsi" w:hAnsiTheme="minorHAnsi" w:cstheme="minorHAnsi"/>
          <w:sz w:val="24"/>
          <w:szCs w:val="24"/>
        </w:rPr>
      </w:pPr>
      <w:r w:rsidRPr="00EB01A4">
        <w:rPr>
          <w:rFonts w:asciiTheme="minorHAnsi" w:hAnsiTheme="minorHAnsi" w:cstheme="minorHAnsi"/>
          <w:sz w:val="24"/>
          <w:szCs w:val="24"/>
        </w:rPr>
        <w:t xml:space="preserve">The governors at </w:t>
      </w:r>
      <w:r w:rsidR="00F7164B" w:rsidRPr="00EB01A4">
        <w:rPr>
          <w:rFonts w:asciiTheme="minorHAnsi" w:hAnsiTheme="minorHAnsi" w:cstheme="minorHAnsi"/>
          <w:sz w:val="24"/>
          <w:szCs w:val="24"/>
        </w:rPr>
        <w:t>Newchurch Community</w:t>
      </w:r>
      <w:r w:rsidRPr="00EB01A4">
        <w:rPr>
          <w:rFonts w:asciiTheme="minorHAnsi" w:hAnsiTheme="minorHAnsi" w:cstheme="minorHAnsi"/>
          <w:sz w:val="24"/>
          <w:szCs w:val="24"/>
        </w:rPr>
        <w:t xml:space="preserve"> </w:t>
      </w:r>
      <w:r w:rsidR="00F7164B" w:rsidRPr="00EB01A4">
        <w:rPr>
          <w:rFonts w:asciiTheme="minorHAnsi" w:hAnsiTheme="minorHAnsi" w:cstheme="minorHAnsi"/>
          <w:sz w:val="24"/>
          <w:szCs w:val="24"/>
        </w:rPr>
        <w:t xml:space="preserve">Primary </w:t>
      </w:r>
      <w:r w:rsidRPr="00EB01A4">
        <w:rPr>
          <w:rFonts w:asciiTheme="minorHAnsi" w:hAnsiTheme="minorHAnsi" w:cstheme="minorHAnsi"/>
          <w:sz w:val="24"/>
          <w:szCs w:val="24"/>
        </w:rPr>
        <w:t xml:space="preserve">ensure that the school is as inclusive as possible and treats all children and staff in an equitable manner. They monitor and review statutory policies as defined by the Department for Education. </w:t>
      </w:r>
      <w:r w:rsidR="00F7164B" w:rsidRPr="00EB01A4">
        <w:rPr>
          <w:rFonts w:asciiTheme="minorHAnsi" w:hAnsiTheme="minorHAnsi" w:cstheme="minorHAnsi"/>
          <w:sz w:val="24"/>
          <w:szCs w:val="24"/>
        </w:rPr>
        <w:t>Newchurch Community</w:t>
      </w:r>
      <w:r w:rsidRPr="00EB01A4">
        <w:rPr>
          <w:rFonts w:asciiTheme="minorHAnsi" w:hAnsiTheme="minorHAnsi" w:cstheme="minorHAnsi"/>
          <w:sz w:val="24"/>
          <w:szCs w:val="24"/>
        </w:rPr>
        <w:t xml:space="preserve"> </w:t>
      </w:r>
      <w:r w:rsidR="00F7164B" w:rsidRPr="00EB01A4">
        <w:rPr>
          <w:rFonts w:asciiTheme="minorHAnsi" w:hAnsiTheme="minorHAnsi" w:cstheme="minorHAnsi"/>
          <w:sz w:val="24"/>
          <w:szCs w:val="24"/>
        </w:rPr>
        <w:t>Primary School has a designated governor</w:t>
      </w:r>
      <w:r w:rsidRPr="00EB01A4">
        <w:rPr>
          <w:rFonts w:asciiTheme="minorHAnsi" w:hAnsiTheme="minorHAnsi" w:cstheme="minorHAnsi"/>
          <w:sz w:val="24"/>
          <w:szCs w:val="24"/>
        </w:rPr>
        <w:t xml:space="preserve"> for SEND who oversee</w:t>
      </w:r>
      <w:r w:rsidR="00F7164B" w:rsidRPr="00EB01A4">
        <w:rPr>
          <w:rFonts w:asciiTheme="minorHAnsi" w:hAnsiTheme="minorHAnsi" w:cstheme="minorHAnsi"/>
          <w:sz w:val="24"/>
          <w:szCs w:val="24"/>
        </w:rPr>
        <w:t>s</w:t>
      </w:r>
      <w:r w:rsidRPr="00EB01A4">
        <w:rPr>
          <w:rFonts w:asciiTheme="minorHAnsi" w:hAnsiTheme="minorHAnsi" w:cstheme="minorHAnsi"/>
          <w:sz w:val="24"/>
          <w:szCs w:val="24"/>
        </w:rPr>
        <w:t xml:space="preserve"> the work of the SENCO and staff and ensure</w:t>
      </w:r>
      <w:r w:rsidR="00F7164B" w:rsidRPr="00EB01A4">
        <w:rPr>
          <w:rFonts w:asciiTheme="minorHAnsi" w:hAnsiTheme="minorHAnsi" w:cstheme="minorHAnsi"/>
          <w:sz w:val="24"/>
          <w:szCs w:val="24"/>
        </w:rPr>
        <w:t>s</w:t>
      </w:r>
      <w:r w:rsidRPr="00EB01A4">
        <w:rPr>
          <w:rFonts w:asciiTheme="minorHAnsi" w:hAnsiTheme="minorHAnsi" w:cstheme="minorHAnsi"/>
          <w:sz w:val="24"/>
          <w:szCs w:val="24"/>
        </w:rPr>
        <w:t xml:space="preserve"> that the provision set out in the SEND policy is being carrie</w:t>
      </w:r>
      <w:r w:rsidR="00F7164B" w:rsidRPr="00EB01A4">
        <w:rPr>
          <w:rFonts w:asciiTheme="minorHAnsi" w:hAnsiTheme="minorHAnsi" w:cstheme="minorHAnsi"/>
          <w:sz w:val="24"/>
          <w:szCs w:val="24"/>
        </w:rPr>
        <w:t>d out efficiently. The governor</w:t>
      </w:r>
      <w:r w:rsidRPr="00EB01A4">
        <w:rPr>
          <w:rFonts w:asciiTheme="minorHAnsi" w:hAnsiTheme="minorHAnsi" w:cstheme="minorHAnsi"/>
          <w:sz w:val="24"/>
          <w:szCs w:val="24"/>
        </w:rPr>
        <w:t xml:space="preserve"> curren</w:t>
      </w:r>
      <w:r w:rsidR="00EB01A4">
        <w:rPr>
          <w:rFonts w:asciiTheme="minorHAnsi" w:hAnsiTheme="minorHAnsi" w:cstheme="minorHAnsi"/>
          <w:sz w:val="24"/>
          <w:szCs w:val="24"/>
        </w:rPr>
        <w:t>tly with this responsibility is</w:t>
      </w:r>
      <w:r w:rsidRPr="00EB01A4">
        <w:rPr>
          <w:rFonts w:asciiTheme="minorHAnsi" w:hAnsiTheme="minorHAnsi" w:cstheme="minorHAnsi"/>
          <w:sz w:val="24"/>
          <w:szCs w:val="24"/>
        </w:rPr>
        <w:t xml:space="preserve"> Mrs </w:t>
      </w:r>
      <w:r w:rsidR="00F7164B" w:rsidRPr="00EB01A4">
        <w:rPr>
          <w:rFonts w:asciiTheme="minorHAnsi" w:hAnsiTheme="minorHAnsi" w:cstheme="minorHAnsi"/>
          <w:sz w:val="24"/>
          <w:szCs w:val="24"/>
        </w:rPr>
        <w:t>Jean Williams.</w:t>
      </w:r>
    </w:p>
    <w:p w:rsidR="00BC1D67" w:rsidRPr="00EB01A4" w:rsidRDefault="00BC1D67" w:rsidP="00EB01A4">
      <w:pPr>
        <w:rPr>
          <w:rFonts w:asciiTheme="minorHAnsi" w:hAnsiTheme="minorHAnsi" w:cstheme="minorHAnsi"/>
          <w:sz w:val="24"/>
          <w:szCs w:val="24"/>
        </w:rPr>
      </w:pPr>
    </w:p>
    <w:p w:rsidR="00EB01A4" w:rsidRDefault="00EB01A4">
      <w:pPr>
        <w:rPr>
          <w:rFonts w:asciiTheme="minorHAnsi" w:hAnsiTheme="minorHAnsi" w:cstheme="minorHAnsi"/>
          <w:b/>
          <w:sz w:val="24"/>
          <w:szCs w:val="24"/>
        </w:rPr>
      </w:pPr>
      <w:r>
        <w:rPr>
          <w:rFonts w:asciiTheme="minorHAnsi" w:hAnsiTheme="minorHAnsi" w:cstheme="minorHAnsi"/>
          <w:b/>
          <w:sz w:val="24"/>
          <w:szCs w:val="24"/>
        </w:rPr>
        <w:br w:type="page"/>
      </w:r>
    </w:p>
    <w:p w:rsidR="00BC1D67" w:rsidRPr="00EB01A4" w:rsidRDefault="00BC1D67" w:rsidP="00EB01A4">
      <w:pPr>
        <w:rPr>
          <w:rFonts w:asciiTheme="minorHAnsi" w:hAnsiTheme="minorHAnsi" w:cstheme="minorHAnsi"/>
          <w:b/>
          <w:sz w:val="24"/>
          <w:szCs w:val="24"/>
        </w:rPr>
      </w:pPr>
      <w:r w:rsidRPr="00EB01A4">
        <w:rPr>
          <w:rFonts w:asciiTheme="minorHAnsi" w:hAnsiTheme="minorHAnsi" w:cstheme="minorHAnsi"/>
          <w:b/>
          <w:sz w:val="24"/>
          <w:szCs w:val="24"/>
        </w:rPr>
        <w:lastRenderedPageBreak/>
        <w:t>How will the curriculum be matched to my child’s needs?</w:t>
      </w:r>
    </w:p>
    <w:p w:rsidR="00BC1D67" w:rsidRPr="00EB01A4" w:rsidRDefault="00BC1D67" w:rsidP="00EB01A4">
      <w:pPr>
        <w:rPr>
          <w:rFonts w:asciiTheme="minorHAnsi" w:hAnsiTheme="minorHAnsi" w:cstheme="minorHAnsi"/>
          <w:b/>
          <w:sz w:val="24"/>
          <w:szCs w:val="24"/>
        </w:rPr>
      </w:pPr>
    </w:p>
    <w:p w:rsidR="00533ECA" w:rsidRPr="00EB01A4" w:rsidRDefault="00BC1D67" w:rsidP="00EB01A4">
      <w:pPr>
        <w:rPr>
          <w:rFonts w:asciiTheme="minorHAnsi" w:hAnsiTheme="minorHAnsi" w:cstheme="minorHAnsi"/>
          <w:sz w:val="24"/>
          <w:szCs w:val="24"/>
        </w:rPr>
      </w:pPr>
      <w:r w:rsidRPr="00EB01A4">
        <w:rPr>
          <w:rFonts w:asciiTheme="minorHAnsi" w:hAnsiTheme="minorHAnsi" w:cstheme="minorHAnsi"/>
          <w:sz w:val="24"/>
          <w:szCs w:val="24"/>
        </w:rPr>
        <w:t xml:space="preserve">All teachers at </w:t>
      </w:r>
      <w:r w:rsidR="00F7164B" w:rsidRPr="00EB01A4">
        <w:rPr>
          <w:rFonts w:asciiTheme="minorHAnsi" w:hAnsiTheme="minorHAnsi" w:cstheme="minorHAnsi"/>
          <w:sz w:val="24"/>
          <w:szCs w:val="24"/>
        </w:rPr>
        <w:t>Newchurch Community</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 xml:space="preserve">Primary school </w:t>
      </w:r>
      <w:r w:rsidRPr="00EB01A4">
        <w:rPr>
          <w:rFonts w:asciiTheme="minorHAnsi" w:hAnsiTheme="minorHAnsi" w:cstheme="minorHAnsi"/>
          <w:sz w:val="24"/>
          <w:szCs w:val="24"/>
        </w:rPr>
        <w:t>match the curriculum to the needs of the individuals in their classes. The children are taught from their own starting points</w:t>
      </w:r>
      <w:r w:rsidR="00C65C09" w:rsidRPr="00EB01A4">
        <w:rPr>
          <w:rFonts w:asciiTheme="minorHAnsi" w:hAnsiTheme="minorHAnsi" w:cstheme="minorHAnsi"/>
          <w:sz w:val="24"/>
          <w:szCs w:val="24"/>
        </w:rPr>
        <w:t xml:space="preserve"> appropriate to </w:t>
      </w:r>
      <w:r w:rsidR="00533ECA" w:rsidRPr="00EB01A4">
        <w:rPr>
          <w:rFonts w:asciiTheme="minorHAnsi" w:hAnsiTheme="minorHAnsi" w:cstheme="minorHAnsi"/>
          <w:sz w:val="24"/>
          <w:szCs w:val="24"/>
        </w:rPr>
        <w:t xml:space="preserve">their needs. When a child has been identified with special </w:t>
      </w:r>
      <w:r w:rsidR="00242316" w:rsidRPr="00EB01A4">
        <w:rPr>
          <w:rFonts w:asciiTheme="minorHAnsi" w:hAnsiTheme="minorHAnsi" w:cstheme="minorHAnsi"/>
          <w:sz w:val="24"/>
          <w:szCs w:val="24"/>
        </w:rPr>
        <w:t>needs their work will be differentiated (adapted</w:t>
      </w:r>
      <w:r w:rsidR="00533ECA" w:rsidRPr="00EB01A4">
        <w:rPr>
          <w:rFonts w:asciiTheme="minorHAnsi" w:hAnsiTheme="minorHAnsi" w:cstheme="minorHAnsi"/>
          <w:sz w:val="24"/>
          <w:szCs w:val="24"/>
        </w:rPr>
        <w:t>) by the class teacher to enable them to access the curriculum more easily.</w:t>
      </w:r>
    </w:p>
    <w:p w:rsidR="00533ECA" w:rsidRPr="00EB01A4" w:rsidRDefault="00533ECA" w:rsidP="00EB01A4">
      <w:pPr>
        <w:rPr>
          <w:rFonts w:asciiTheme="minorHAnsi" w:hAnsiTheme="minorHAnsi" w:cstheme="minorHAnsi"/>
          <w:sz w:val="24"/>
          <w:szCs w:val="24"/>
        </w:rPr>
      </w:pPr>
    </w:p>
    <w:p w:rsidR="00533ECA" w:rsidRPr="00EB01A4" w:rsidRDefault="00533ECA" w:rsidP="00EB01A4">
      <w:pPr>
        <w:rPr>
          <w:rFonts w:asciiTheme="minorHAnsi" w:hAnsiTheme="minorHAnsi" w:cstheme="minorHAnsi"/>
          <w:sz w:val="24"/>
          <w:szCs w:val="24"/>
        </w:rPr>
      </w:pPr>
      <w:r w:rsidRPr="00EB01A4">
        <w:rPr>
          <w:rFonts w:asciiTheme="minorHAnsi" w:hAnsiTheme="minorHAnsi" w:cstheme="minorHAnsi"/>
          <w:sz w:val="24"/>
          <w:szCs w:val="24"/>
        </w:rPr>
        <w:t>Teaching assistants may be al</w:t>
      </w:r>
      <w:r w:rsidR="00242316" w:rsidRPr="00EB01A4">
        <w:rPr>
          <w:rFonts w:asciiTheme="minorHAnsi" w:hAnsiTheme="minorHAnsi" w:cstheme="minorHAnsi"/>
          <w:sz w:val="24"/>
          <w:szCs w:val="24"/>
        </w:rPr>
        <w:t>located to work with a pupil one to one,</w:t>
      </w:r>
      <w:r w:rsidRPr="00EB01A4">
        <w:rPr>
          <w:rFonts w:asciiTheme="minorHAnsi" w:hAnsiTheme="minorHAnsi" w:cstheme="minorHAnsi"/>
          <w:sz w:val="24"/>
          <w:szCs w:val="24"/>
        </w:rPr>
        <w:t xml:space="preserve"> or with a small group to target more specific needs.</w:t>
      </w:r>
    </w:p>
    <w:p w:rsidR="00E238BF" w:rsidRPr="00EB01A4" w:rsidRDefault="00E238BF" w:rsidP="00EB01A4">
      <w:pPr>
        <w:rPr>
          <w:rFonts w:asciiTheme="minorHAnsi" w:hAnsiTheme="minorHAnsi" w:cstheme="minorHAnsi"/>
          <w:sz w:val="24"/>
          <w:szCs w:val="24"/>
        </w:rPr>
      </w:pPr>
    </w:p>
    <w:p w:rsidR="00E238BF" w:rsidRPr="00EB01A4" w:rsidRDefault="00E238BF" w:rsidP="00EB01A4">
      <w:pPr>
        <w:rPr>
          <w:rFonts w:asciiTheme="minorHAnsi" w:hAnsiTheme="minorHAnsi" w:cstheme="minorHAnsi"/>
          <w:sz w:val="24"/>
          <w:szCs w:val="24"/>
        </w:rPr>
      </w:pPr>
    </w:p>
    <w:p w:rsidR="00E238BF" w:rsidRPr="00EB01A4" w:rsidRDefault="00E238BF" w:rsidP="00EB01A4">
      <w:pPr>
        <w:rPr>
          <w:rFonts w:asciiTheme="minorHAnsi" w:hAnsiTheme="minorHAnsi" w:cstheme="minorHAnsi"/>
          <w:b/>
          <w:sz w:val="24"/>
          <w:szCs w:val="24"/>
        </w:rPr>
      </w:pPr>
      <w:r w:rsidRPr="00EB01A4">
        <w:rPr>
          <w:rFonts w:asciiTheme="minorHAnsi" w:hAnsiTheme="minorHAnsi" w:cstheme="minorHAnsi"/>
          <w:b/>
          <w:sz w:val="24"/>
          <w:szCs w:val="24"/>
        </w:rPr>
        <w:t>How will both you and I know how my child is doing and how will the school help me to support my child’s learning?</w:t>
      </w:r>
    </w:p>
    <w:p w:rsidR="00E238BF" w:rsidRPr="00EB01A4" w:rsidRDefault="00E238BF" w:rsidP="00EB01A4">
      <w:pPr>
        <w:rPr>
          <w:rFonts w:asciiTheme="minorHAnsi" w:hAnsiTheme="minorHAnsi" w:cstheme="minorHAnsi"/>
          <w:b/>
          <w:sz w:val="24"/>
          <w:szCs w:val="24"/>
        </w:rPr>
      </w:pPr>
    </w:p>
    <w:p w:rsidR="00E238BF" w:rsidRPr="00EB01A4" w:rsidRDefault="00485A75" w:rsidP="00EB01A4">
      <w:pPr>
        <w:rPr>
          <w:rFonts w:asciiTheme="minorHAnsi" w:hAnsiTheme="minorHAnsi" w:cstheme="minorHAnsi"/>
          <w:sz w:val="24"/>
          <w:szCs w:val="24"/>
        </w:rPr>
      </w:pPr>
      <w:r w:rsidRPr="00EB01A4">
        <w:rPr>
          <w:rFonts w:asciiTheme="minorHAnsi" w:hAnsiTheme="minorHAnsi" w:cstheme="minorHAnsi"/>
          <w:sz w:val="24"/>
          <w:szCs w:val="24"/>
        </w:rPr>
        <w:t xml:space="preserve">At </w:t>
      </w:r>
      <w:r w:rsidR="00F7164B" w:rsidRPr="00EB01A4">
        <w:rPr>
          <w:rFonts w:asciiTheme="minorHAnsi" w:hAnsiTheme="minorHAnsi" w:cstheme="minorHAnsi"/>
          <w:sz w:val="24"/>
          <w:szCs w:val="24"/>
        </w:rPr>
        <w:t>Newchurch Community</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 xml:space="preserve">Primary </w:t>
      </w:r>
      <w:r w:rsidRPr="00EB01A4">
        <w:rPr>
          <w:rFonts w:asciiTheme="minorHAnsi" w:hAnsiTheme="minorHAnsi" w:cstheme="minorHAnsi"/>
          <w:sz w:val="24"/>
          <w:szCs w:val="24"/>
        </w:rPr>
        <w:t xml:space="preserve">we monitor the individual progress of </w:t>
      </w:r>
      <w:r w:rsidRPr="00EB01A4">
        <w:rPr>
          <w:rFonts w:asciiTheme="minorHAnsi" w:hAnsiTheme="minorHAnsi" w:cstheme="minorHAnsi"/>
          <w:i/>
          <w:sz w:val="24"/>
          <w:szCs w:val="24"/>
        </w:rPr>
        <w:t>all</w:t>
      </w:r>
      <w:r w:rsidRPr="00EB01A4">
        <w:rPr>
          <w:rFonts w:asciiTheme="minorHAnsi" w:hAnsiTheme="minorHAnsi" w:cstheme="minorHAnsi"/>
          <w:sz w:val="24"/>
          <w:szCs w:val="24"/>
        </w:rPr>
        <w:t xml:space="preserve"> children closely by having termly meetings with staff to evaluate progress and attainment as well as setting further support for those children not making steady progress. Those children identified as having SEND are monitored closely by the SENCO to ensure that any interventions are having an impact on learning and so as</w:t>
      </w:r>
      <w:r w:rsidR="00C90CFF" w:rsidRPr="00EB01A4">
        <w:rPr>
          <w:rFonts w:asciiTheme="minorHAnsi" w:hAnsiTheme="minorHAnsi" w:cstheme="minorHAnsi"/>
          <w:sz w:val="24"/>
          <w:szCs w:val="24"/>
        </w:rPr>
        <w:t>certain the effectiveness of our</w:t>
      </w:r>
      <w:r w:rsidRPr="00EB01A4">
        <w:rPr>
          <w:rFonts w:asciiTheme="minorHAnsi" w:hAnsiTheme="minorHAnsi" w:cstheme="minorHAnsi"/>
          <w:sz w:val="24"/>
          <w:szCs w:val="24"/>
        </w:rPr>
        <w:t xml:space="preserve"> provision. </w:t>
      </w:r>
    </w:p>
    <w:p w:rsidR="00A634C6" w:rsidRPr="00EB01A4" w:rsidRDefault="00A634C6" w:rsidP="00EB01A4">
      <w:pPr>
        <w:rPr>
          <w:rFonts w:asciiTheme="minorHAnsi" w:hAnsiTheme="minorHAnsi" w:cstheme="minorHAnsi"/>
          <w:sz w:val="24"/>
          <w:szCs w:val="24"/>
        </w:rPr>
      </w:pPr>
    </w:p>
    <w:p w:rsidR="00A634C6" w:rsidRPr="00EB01A4" w:rsidRDefault="00C90CFF" w:rsidP="00EB01A4">
      <w:pPr>
        <w:rPr>
          <w:rFonts w:asciiTheme="minorHAnsi" w:hAnsiTheme="minorHAnsi" w:cstheme="minorHAnsi"/>
          <w:sz w:val="24"/>
          <w:szCs w:val="24"/>
        </w:rPr>
      </w:pPr>
      <w:r w:rsidRPr="00EB01A4">
        <w:rPr>
          <w:rFonts w:asciiTheme="minorHAnsi" w:hAnsiTheme="minorHAnsi" w:cstheme="minorHAnsi"/>
          <w:sz w:val="24"/>
          <w:szCs w:val="24"/>
        </w:rPr>
        <w:t>On some occasions more formal assessments may be carried out to ascertain how much progress has been made and to inform the next steps in planning for your child.</w:t>
      </w:r>
      <w:r w:rsidR="00A634C6" w:rsidRPr="00EB01A4">
        <w:rPr>
          <w:rFonts w:asciiTheme="minorHAnsi" w:hAnsiTheme="minorHAnsi" w:cstheme="minorHAnsi"/>
          <w:sz w:val="24"/>
          <w:szCs w:val="24"/>
        </w:rPr>
        <w:t xml:space="preserve"> Your child’s class teacher will explain any assessments they have used with your child.</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Where appropriate we will seek support from specialist outside agencies</w:t>
      </w:r>
      <w:r w:rsidRPr="00EB01A4">
        <w:rPr>
          <w:rFonts w:asciiTheme="minorHAnsi" w:hAnsiTheme="minorHAnsi" w:cstheme="minorHAnsi"/>
          <w:sz w:val="24"/>
          <w:szCs w:val="24"/>
        </w:rPr>
        <w:t xml:space="preserve">. Your child’s class teacher will </w:t>
      </w:r>
      <w:r w:rsidR="00A634C6" w:rsidRPr="00EB01A4">
        <w:rPr>
          <w:rFonts w:asciiTheme="minorHAnsi" w:hAnsiTheme="minorHAnsi" w:cstheme="minorHAnsi"/>
          <w:sz w:val="24"/>
          <w:szCs w:val="24"/>
        </w:rPr>
        <w:t>request consent before any outside agencies are involved with your child.</w:t>
      </w:r>
    </w:p>
    <w:p w:rsidR="00C90CFF" w:rsidRPr="00EB01A4" w:rsidRDefault="00C90CFF" w:rsidP="00EB01A4">
      <w:pPr>
        <w:rPr>
          <w:rFonts w:asciiTheme="minorHAnsi" w:hAnsiTheme="minorHAnsi" w:cstheme="minorHAnsi"/>
          <w:sz w:val="24"/>
          <w:szCs w:val="24"/>
        </w:rPr>
      </w:pPr>
      <w:r w:rsidRPr="00EB01A4">
        <w:rPr>
          <w:rFonts w:asciiTheme="minorHAnsi" w:hAnsiTheme="minorHAnsi" w:cstheme="minorHAnsi"/>
          <w:sz w:val="24"/>
          <w:szCs w:val="24"/>
        </w:rPr>
        <w:t xml:space="preserve"> </w:t>
      </w:r>
    </w:p>
    <w:p w:rsidR="000C21DB" w:rsidRPr="00EB01A4" w:rsidRDefault="000C21DB" w:rsidP="00EB01A4">
      <w:pPr>
        <w:rPr>
          <w:rFonts w:asciiTheme="minorHAnsi" w:hAnsiTheme="minorHAnsi" w:cstheme="minorHAnsi"/>
          <w:sz w:val="24"/>
          <w:szCs w:val="24"/>
        </w:rPr>
      </w:pPr>
      <w:r w:rsidRPr="00EB01A4">
        <w:rPr>
          <w:rFonts w:asciiTheme="minorHAnsi" w:hAnsiTheme="minorHAnsi" w:cstheme="minorHAnsi"/>
          <w:sz w:val="24"/>
          <w:szCs w:val="24"/>
        </w:rPr>
        <w:t>Parents can work with school to support their child’s learning by:</w:t>
      </w:r>
    </w:p>
    <w:p w:rsidR="000C21DB" w:rsidRPr="00EB01A4" w:rsidRDefault="000C21DB" w:rsidP="00EB01A4">
      <w:pPr>
        <w:rPr>
          <w:rFonts w:asciiTheme="minorHAnsi" w:hAnsiTheme="minorHAnsi" w:cstheme="minorHAnsi"/>
          <w:sz w:val="24"/>
          <w:szCs w:val="24"/>
        </w:rPr>
      </w:pP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reading at home regularly – listening to your child and reading to them</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supporting any additional activities that are sent home, either by school or other agencies</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sharing information about your child’s strengths and areas for development</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attending any parents informatio</w:t>
      </w:r>
      <w:r w:rsidR="0038756C" w:rsidRPr="00EB01A4">
        <w:rPr>
          <w:rFonts w:asciiTheme="minorHAnsi" w:eastAsia="Times New Roman" w:hAnsiTheme="minorHAnsi" w:cstheme="minorHAnsi"/>
          <w:iCs/>
          <w:color w:val="000000"/>
          <w:sz w:val="24"/>
          <w:szCs w:val="24"/>
          <w:lang w:val="en-US" w:eastAsia="en-GB"/>
        </w:rPr>
        <w:t xml:space="preserve">n evenings or </w:t>
      </w:r>
      <w:r w:rsidRPr="00EB01A4">
        <w:rPr>
          <w:rFonts w:asciiTheme="minorHAnsi" w:eastAsia="Times New Roman" w:hAnsiTheme="minorHAnsi" w:cstheme="minorHAnsi"/>
          <w:iCs/>
          <w:color w:val="000000"/>
          <w:sz w:val="24"/>
          <w:szCs w:val="24"/>
          <w:lang w:val="en-US" w:eastAsia="en-GB"/>
        </w:rPr>
        <w:t xml:space="preserve"> meetings that are held in school</w:t>
      </w:r>
    </w:p>
    <w:p w:rsidR="0038756C"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being positive with your child and </w:t>
      </w:r>
      <w:proofErr w:type="spellStart"/>
      <w:r w:rsidRPr="00EB01A4">
        <w:rPr>
          <w:rFonts w:asciiTheme="minorHAnsi" w:eastAsia="Times New Roman" w:hAnsiTheme="minorHAnsi" w:cstheme="minorHAnsi"/>
          <w:iCs/>
          <w:color w:val="000000"/>
          <w:sz w:val="24"/>
          <w:szCs w:val="24"/>
          <w:lang w:val="en-US" w:eastAsia="en-GB"/>
        </w:rPr>
        <w:t>recognising</w:t>
      </w:r>
      <w:proofErr w:type="spellEnd"/>
      <w:r w:rsidRPr="00EB01A4">
        <w:rPr>
          <w:rFonts w:asciiTheme="minorHAnsi" w:eastAsia="Times New Roman" w:hAnsiTheme="minorHAnsi" w:cstheme="minorHAnsi"/>
          <w:iCs/>
          <w:color w:val="000000"/>
          <w:sz w:val="24"/>
          <w:szCs w:val="24"/>
          <w:lang w:val="en-US" w:eastAsia="en-GB"/>
        </w:rPr>
        <w:t xml:space="preserve"> the small steps of progress they make</w:t>
      </w:r>
    </w:p>
    <w:p w:rsidR="008F5AB9" w:rsidRPr="00EB01A4" w:rsidRDefault="008F5AB9" w:rsidP="00EB01A4">
      <w:pPr>
        <w:shd w:val="clear" w:color="auto" w:fill="FFFFFF"/>
        <w:spacing w:before="100" w:beforeAutospacing="1" w:after="100" w:afterAutospacing="1"/>
        <w:rPr>
          <w:rFonts w:asciiTheme="minorHAnsi" w:eastAsia="Times New Roman" w:hAnsiTheme="minorHAnsi" w:cstheme="minorHAnsi"/>
          <w:b/>
          <w:iCs/>
          <w:color w:val="000000"/>
          <w:sz w:val="24"/>
          <w:szCs w:val="24"/>
          <w:lang w:val="en-US" w:eastAsia="en-GB"/>
        </w:rPr>
      </w:pPr>
    </w:p>
    <w:p w:rsidR="000C21DB" w:rsidRPr="00EB01A4" w:rsidRDefault="0038756C" w:rsidP="00EB01A4">
      <w:pPr>
        <w:shd w:val="clear" w:color="auto" w:fill="FFFFFF"/>
        <w:spacing w:before="100" w:beforeAutospacing="1" w:after="100" w:afterAutospacing="1"/>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iCs/>
          <w:color w:val="000000"/>
          <w:sz w:val="24"/>
          <w:szCs w:val="24"/>
          <w:lang w:val="en-US" w:eastAsia="en-GB"/>
        </w:rPr>
        <w:t>What support will there</w:t>
      </w:r>
      <w:r w:rsidR="00242316" w:rsidRPr="00EB01A4">
        <w:rPr>
          <w:rFonts w:asciiTheme="minorHAnsi" w:eastAsia="Times New Roman" w:hAnsiTheme="minorHAnsi" w:cstheme="minorHAnsi"/>
          <w:b/>
          <w:iCs/>
          <w:color w:val="000000"/>
          <w:sz w:val="24"/>
          <w:szCs w:val="24"/>
          <w:lang w:val="en-US" w:eastAsia="en-GB"/>
        </w:rPr>
        <w:t xml:space="preserve"> be for my child’s overall well-</w:t>
      </w:r>
      <w:r w:rsidRPr="00EB01A4">
        <w:rPr>
          <w:rFonts w:asciiTheme="minorHAnsi" w:eastAsia="Times New Roman" w:hAnsiTheme="minorHAnsi" w:cstheme="minorHAnsi"/>
          <w:b/>
          <w:iCs/>
          <w:color w:val="000000"/>
          <w:sz w:val="24"/>
          <w:szCs w:val="24"/>
          <w:lang w:val="en-US" w:eastAsia="en-GB"/>
        </w:rPr>
        <w:t>being?</w:t>
      </w:r>
    </w:p>
    <w:p w:rsidR="008F5AB9" w:rsidRPr="00EB01A4" w:rsidRDefault="00A634C6" w:rsidP="00EB01A4">
      <w:pPr>
        <w:rPr>
          <w:rFonts w:asciiTheme="minorHAnsi" w:hAnsiTheme="minorHAnsi" w:cstheme="minorHAnsi"/>
          <w:sz w:val="24"/>
          <w:szCs w:val="24"/>
        </w:rPr>
      </w:pPr>
      <w:r w:rsidRPr="00EB01A4">
        <w:rPr>
          <w:rFonts w:asciiTheme="minorHAnsi" w:hAnsiTheme="minorHAnsi" w:cstheme="minorHAnsi"/>
          <w:sz w:val="24"/>
          <w:szCs w:val="24"/>
        </w:rPr>
        <w:t>For any child requiring medical assistance, d</w:t>
      </w:r>
      <w:r w:rsidR="008F5AB9" w:rsidRPr="00EB01A4">
        <w:rPr>
          <w:rFonts w:asciiTheme="minorHAnsi" w:hAnsiTheme="minorHAnsi" w:cstheme="minorHAnsi"/>
          <w:sz w:val="24"/>
          <w:szCs w:val="24"/>
        </w:rPr>
        <w:t>etailed health care plan</w:t>
      </w:r>
      <w:r w:rsidR="00242316" w:rsidRPr="00EB01A4">
        <w:rPr>
          <w:rFonts w:asciiTheme="minorHAnsi" w:hAnsiTheme="minorHAnsi" w:cstheme="minorHAnsi"/>
          <w:sz w:val="24"/>
          <w:szCs w:val="24"/>
        </w:rPr>
        <w:t>s</w:t>
      </w:r>
      <w:r w:rsidRPr="00EB01A4">
        <w:rPr>
          <w:rFonts w:asciiTheme="minorHAnsi" w:hAnsiTheme="minorHAnsi" w:cstheme="minorHAnsi"/>
          <w:sz w:val="24"/>
          <w:szCs w:val="24"/>
        </w:rPr>
        <w:t xml:space="preserve"> are established</w:t>
      </w:r>
      <w:r w:rsidR="00242316" w:rsidRPr="00EB01A4">
        <w:rPr>
          <w:rFonts w:asciiTheme="minorHAnsi" w:hAnsiTheme="minorHAnsi" w:cstheme="minorHAnsi"/>
          <w:sz w:val="24"/>
          <w:szCs w:val="24"/>
        </w:rPr>
        <w:t xml:space="preserve"> in consultation with parents/</w:t>
      </w:r>
      <w:r w:rsidRPr="00EB01A4">
        <w:rPr>
          <w:rFonts w:asciiTheme="minorHAnsi" w:hAnsiTheme="minorHAnsi" w:cstheme="minorHAnsi"/>
          <w:sz w:val="24"/>
          <w:szCs w:val="24"/>
        </w:rPr>
        <w:t xml:space="preserve">carers. </w:t>
      </w:r>
      <w:r w:rsidR="008F5AB9" w:rsidRPr="00EB01A4">
        <w:rPr>
          <w:rFonts w:asciiTheme="minorHAnsi" w:hAnsiTheme="minorHAnsi" w:cstheme="minorHAnsi"/>
          <w:sz w:val="24"/>
          <w:szCs w:val="24"/>
        </w:rPr>
        <w:t xml:space="preserve">These plans are shared with all staff who </w:t>
      </w:r>
      <w:proofErr w:type="gramStart"/>
      <w:r w:rsidR="008F5AB9" w:rsidRPr="00EB01A4">
        <w:rPr>
          <w:rFonts w:asciiTheme="minorHAnsi" w:hAnsiTheme="minorHAnsi" w:cstheme="minorHAnsi"/>
          <w:sz w:val="24"/>
          <w:szCs w:val="24"/>
        </w:rPr>
        <w:t>are</w:t>
      </w:r>
      <w:proofErr w:type="gramEnd"/>
      <w:r w:rsidR="008F5AB9" w:rsidRPr="00EB01A4">
        <w:rPr>
          <w:rFonts w:asciiTheme="minorHAnsi" w:hAnsiTheme="minorHAnsi" w:cstheme="minorHAnsi"/>
          <w:sz w:val="24"/>
          <w:szCs w:val="24"/>
        </w:rPr>
        <w:t xml:space="preserve"> involved with that pupil.</w:t>
      </w:r>
      <w:r w:rsidRPr="00EB01A4">
        <w:rPr>
          <w:rFonts w:asciiTheme="minorHAnsi" w:hAnsiTheme="minorHAnsi" w:cstheme="minorHAnsi"/>
          <w:sz w:val="24"/>
          <w:szCs w:val="24"/>
        </w:rPr>
        <w:t xml:space="preserve"> Where appropriate</w:t>
      </w:r>
      <w:r w:rsidR="008F5AB9" w:rsidRPr="00EB01A4">
        <w:rPr>
          <w:rFonts w:asciiTheme="minorHAnsi" w:hAnsiTheme="minorHAnsi" w:cstheme="minorHAnsi"/>
          <w:sz w:val="24"/>
          <w:szCs w:val="24"/>
        </w:rPr>
        <w:t xml:space="preserve"> other medical practitioners</w:t>
      </w:r>
      <w:r w:rsidRPr="00EB01A4">
        <w:rPr>
          <w:rFonts w:asciiTheme="minorHAnsi" w:hAnsiTheme="minorHAnsi" w:cstheme="minorHAnsi"/>
          <w:sz w:val="24"/>
          <w:szCs w:val="24"/>
        </w:rPr>
        <w:t xml:space="preserve"> are invited </w:t>
      </w:r>
      <w:r w:rsidR="008F5AB9" w:rsidRPr="00EB01A4">
        <w:rPr>
          <w:rFonts w:asciiTheme="minorHAnsi" w:hAnsiTheme="minorHAnsi" w:cstheme="minorHAnsi"/>
          <w:sz w:val="24"/>
          <w:szCs w:val="24"/>
        </w:rPr>
        <w:t>to come into school to train relevant members of staff i</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e. diabetic nurses, epilepsy nurses etc. Where necessary, and in agreement with parents/carers</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 xml:space="preserve"> medicines are administered in school but only where a medicine consent form is in pl</w:t>
      </w:r>
      <w:r w:rsidR="00242316" w:rsidRPr="00EB01A4">
        <w:rPr>
          <w:rFonts w:asciiTheme="minorHAnsi" w:hAnsiTheme="minorHAnsi" w:cstheme="minorHAnsi"/>
          <w:sz w:val="24"/>
          <w:szCs w:val="24"/>
        </w:rPr>
        <w:t>ace to ensure the safety of the child and protect the member of staff</w:t>
      </w:r>
      <w:r w:rsidR="008F5AB9" w:rsidRPr="00EB01A4">
        <w:rPr>
          <w:rFonts w:asciiTheme="minorHAnsi" w:hAnsiTheme="minorHAnsi" w:cstheme="minorHAnsi"/>
          <w:sz w:val="24"/>
          <w:szCs w:val="24"/>
        </w:rPr>
        <w:t xml:space="preserve">. </w:t>
      </w:r>
      <w:r w:rsidR="00BF65CD" w:rsidRPr="00EB01A4">
        <w:rPr>
          <w:rFonts w:asciiTheme="minorHAnsi" w:hAnsiTheme="minorHAnsi" w:cstheme="minorHAnsi"/>
          <w:sz w:val="24"/>
          <w:szCs w:val="24"/>
        </w:rPr>
        <w:t>There are</w:t>
      </w:r>
      <w:r w:rsidR="008F5AB9" w:rsidRPr="00EB01A4">
        <w:rPr>
          <w:rFonts w:asciiTheme="minorHAnsi" w:hAnsiTheme="minorHAnsi" w:cstheme="minorHAnsi"/>
          <w:sz w:val="24"/>
          <w:szCs w:val="24"/>
        </w:rPr>
        <w:t xml:space="preserve"> a number of trained first aiders in school at all times.</w:t>
      </w:r>
    </w:p>
    <w:p w:rsidR="008F5AB9" w:rsidRPr="00EB01A4" w:rsidRDefault="00143D52" w:rsidP="00EB01A4">
      <w:pPr>
        <w:rPr>
          <w:rFonts w:asciiTheme="minorHAnsi" w:hAnsiTheme="minorHAnsi" w:cstheme="minorHAnsi"/>
          <w:sz w:val="24"/>
          <w:szCs w:val="24"/>
        </w:rPr>
      </w:pPr>
      <w:r w:rsidRPr="00EB01A4">
        <w:rPr>
          <w:rFonts w:asciiTheme="minorHAnsi" w:hAnsiTheme="minorHAnsi" w:cstheme="minorHAnsi"/>
          <w:sz w:val="24"/>
          <w:szCs w:val="24"/>
        </w:rPr>
        <w:t xml:space="preserve">The school offers a variety of pastoral support for children who are experiencing emotional difficulties. All members of staff are readily available in the first instance should any pupil wish to discuss issues and concerns. </w:t>
      </w:r>
      <w:r w:rsidR="00852595" w:rsidRPr="00EB01A4">
        <w:rPr>
          <w:rFonts w:asciiTheme="minorHAnsi" w:hAnsiTheme="minorHAnsi" w:cstheme="minorHAnsi"/>
          <w:sz w:val="24"/>
          <w:szCs w:val="24"/>
        </w:rPr>
        <w:t xml:space="preserve">Children who have social, emotional </w:t>
      </w:r>
      <w:r w:rsidR="00242316" w:rsidRPr="00EB01A4">
        <w:rPr>
          <w:rFonts w:asciiTheme="minorHAnsi" w:hAnsiTheme="minorHAnsi" w:cstheme="minorHAnsi"/>
          <w:sz w:val="24"/>
          <w:szCs w:val="24"/>
        </w:rPr>
        <w:t>and mental health problems,</w:t>
      </w:r>
      <w:r w:rsidR="00852595" w:rsidRPr="00EB01A4">
        <w:rPr>
          <w:rFonts w:asciiTheme="minorHAnsi" w:hAnsiTheme="minorHAnsi" w:cstheme="minorHAnsi"/>
          <w:sz w:val="24"/>
          <w:szCs w:val="24"/>
        </w:rPr>
        <w:t xml:space="preserve"> have their needs met through individual plans and additional support or interventions. If behaviour needs are an increasing concern, the school may ask for the help of the local authority, the writing of a Pa</w:t>
      </w:r>
      <w:r w:rsidR="00242316" w:rsidRPr="00EB01A4">
        <w:rPr>
          <w:rFonts w:asciiTheme="minorHAnsi" w:hAnsiTheme="minorHAnsi" w:cstheme="minorHAnsi"/>
          <w:sz w:val="24"/>
          <w:szCs w:val="24"/>
        </w:rPr>
        <w:t>storal Support Plan and</w:t>
      </w:r>
      <w:r w:rsidR="00852595" w:rsidRPr="00EB01A4">
        <w:rPr>
          <w:rFonts w:asciiTheme="minorHAnsi" w:hAnsiTheme="minorHAnsi" w:cstheme="minorHAnsi"/>
          <w:sz w:val="24"/>
          <w:szCs w:val="24"/>
        </w:rPr>
        <w:t xml:space="preserve"> access to the Child and </w:t>
      </w:r>
      <w:r w:rsidR="00427F36" w:rsidRPr="00EB01A4">
        <w:rPr>
          <w:rFonts w:asciiTheme="minorHAnsi" w:hAnsiTheme="minorHAnsi" w:cstheme="minorHAnsi"/>
          <w:sz w:val="24"/>
          <w:szCs w:val="24"/>
        </w:rPr>
        <w:t>Adolescent Mental Health Service</w:t>
      </w:r>
      <w:r w:rsidR="00852595" w:rsidRPr="00EB01A4">
        <w:rPr>
          <w:rFonts w:asciiTheme="minorHAnsi" w:hAnsiTheme="minorHAnsi" w:cstheme="minorHAnsi"/>
          <w:sz w:val="24"/>
          <w:szCs w:val="24"/>
        </w:rPr>
        <w:t>, a service that gives direct support to families. School will always ask families to be fully involved in these processes.</w:t>
      </w:r>
      <w:r w:rsidR="003812B0" w:rsidRPr="00EB01A4">
        <w:rPr>
          <w:rFonts w:asciiTheme="minorHAnsi" w:hAnsiTheme="minorHAnsi" w:cstheme="minorHAnsi"/>
          <w:sz w:val="24"/>
          <w:szCs w:val="24"/>
        </w:rPr>
        <w:t xml:space="preserve"> </w:t>
      </w:r>
      <w:r w:rsidR="008F5AB9" w:rsidRPr="00EB01A4">
        <w:rPr>
          <w:rFonts w:asciiTheme="minorHAnsi" w:hAnsiTheme="minorHAnsi" w:cstheme="minorHAnsi"/>
          <w:sz w:val="24"/>
          <w:szCs w:val="24"/>
        </w:rPr>
        <w:t>The school looks at each child individually to e</w:t>
      </w:r>
      <w:r w:rsidR="003812B0" w:rsidRPr="00EB01A4">
        <w:rPr>
          <w:rFonts w:asciiTheme="minorHAnsi" w:hAnsiTheme="minorHAnsi" w:cstheme="minorHAnsi"/>
          <w:sz w:val="24"/>
          <w:szCs w:val="24"/>
        </w:rPr>
        <w:t xml:space="preserve">nsure that their needs are met for example </w:t>
      </w:r>
      <w:r w:rsidR="008F5AB9" w:rsidRPr="00EB01A4">
        <w:rPr>
          <w:rFonts w:asciiTheme="minorHAnsi" w:hAnsiTheme="minorHAnsi" w:cstheme="minorHAnsi"/>
          <w:sz w:val="24"/>
          <w:szCs w:val="24"/>
        </w:rPr>
        <w:t>extra provision during unstructured times</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 xml:space="preserve"> such as playtime and lunchtimes</w:t>
      </w:r>
      <w:r w:rsidR="003812B0" w:rsidRPr="00EB01A4">
        <w:rPr>
          <w:rFonts w:asciiTheme="minorHAnsi" w:hAnsiTheme="minorHAnsi" w:cstheme="minorHAnsi"/>
          <w:sz w:val="24"/>
          <w:szCs w:val="24"/>
        </w:rPr>
        <w:t xml:space="preserve"> may be put in place. </w:t>
      </w:r>
    </w:p>
    <w:p w:rsidR="00427F36" w:rsidRPr="00EB01A4" w:rsidRDefault="00427F36" w:rsidP="00EB01A4">
      <w:pPr>
        <w:rPr>
          <w:rFonts w:asciiTheme="minorHAnsi" w:hAnsiTheme="minorHAnsi" w:cstheme="minorHAnsi"/>
          <w:sz w:val="24"/>
          <w:szCs w:val="24"/>
        </w:rPr>
      </w:pPr>
    </w:p>
    <w:p w:rsidR="00533ECA" w:rsidRPr="00EB01A4" w:rsidRDefault="00533ECA" w:rsidP="00EB01A4">
      <w:pPr>
        <w:rPr>
          <w:rFonts w:asciiTheme="minorHAnsi" w:hAnsiTheme="minorHAnsi" w:cstheme="minorHAnsi"/>
          <w:b/>
          <w:sz w:val="24"/>
          <w:szCs w:val="24"/>
        </w:rPr>
      </w:pPr>
      <w:r w:rsidRPr="00EB01A4">
        <w:rPr>
          <w:rFonts w:asciiTheme="minorHAnsi" w:hAnsiTheme="minorHAnsi" w:cstheme="minorHAnsi"/>
          <w:sz w:val="24"/>
          <w:szCs w:val="24"/>
        </w:rPr>
        <w:t xml:space="preserve"> </w:t>
      </w:r>
      <w:r w:rsidR="00BF65CD" w:rsidRPr="00EB01A4">
        <w:rPr>
          <w:rFonts w:asciiTheme="minorHAnsi" w:hAnsiTheme="minorHAnsi" w:cstheme="minorHAnsi"/>
          <w:b/>
          <w:sz w:val="24"/>
          <w:szCs w:val="24"/>
        </w:rPr>
        <w:t>What specialist</w:t>
      </w:r>
      <w:r w:rsidR="00427F36" w:rsidRPr="00EB01A4">
        <w:rPr>
          <w:rFonts w:asciiTheme="minorHAnsi" w:hAnsiTheme="minorHAnsi" w:cstheme="minorHAnsi"/>
          <w:b/>
          <w:sz w:val="24"/>
          <w:szCs w:val="24"/>
        </w:rPr>
        <w:t xml:space="preserve"> services and expertise are available </w:t>
      </w:r>
      <w:proofErr w:type="gramStart"/>
      <w:r w:rsidR="00427F36" w:rsidRPr="00EB01A4">
        <w:rPr>
          <w:rFonts w:asciiTheme="minorHAnsi" w:hAnsiTheme="minorHAnsi" w:cstheme="minorHAnsi"/>
          <w:b/>
          <w:sz w:val="24"/>
          <w:szCs w:val="24"/>
        </w:rPr>
        <w:t>at</w:t>
      </w:r>
      <w:r w:rsidR="00242316" w:rsidRPr="00EB01A4">
        <w:rPr>
          <w:rFonts w:asciiTheme="minorHAnsi" w:hAnsiTheme="minorHAnsi" w:cstheme="minorHAnsi"/>
          <w:b/>
          <w:sz w:val="24"/>
          <w:szCs w:val="24"/>
        </w:rPr>
        <w:t>,</w:t>
      </w:r>
      <w:proofErr w:type="gramEnd"/>
      <w:r w:rsidR="00427F36" w:rsidRPr="00EB01A4">
        <w:rPr>
          <w:rFonts w:asciiTheme="minorHAnsi" w:hAnsiTheme="minorHAnsi" w:cstheme="minorHAnsi"/>
          <w:b/>
          <w:sz w:val="24"/>
          <w:szCs w:val="24"/>
        </w:rPr>
        <w:t xml:space="preserve"> or accessed by</w:t>
      </w:r>
      <w:r w:rsidR="00242316" w:rsidRPr="00EB01A4">
        <w:rPr>
          <w:rFonts w:asciiTheme="minorHAnsi" w:hAnsiTheme="minorHAnsi" w:cstheme="minorHAnsi"/>
          <w:b/>
          <w:sz w:val="24"/>
          <w:szCs w:val="24"/>
        </w:rPr>
        <w:t>,</w:t>
      </w:r>
      <w:r w:rsidR="00427F36" w:rsidRPr="00EB01A4">
        <w:rPr>
          <w:rFonts w:asciiTheme="minorHAnsi" w:hAnsiTheme="minorHAnsi" w:cstheme="minorHAnsi"/>
          <w:b/>
          <w:sz w:val="24"/>
          <w:szCs w:val="24"/>
        </w:rPr>
        <w:t xml:space="preserve"> the school?</w:t>
      </w:r>
    </w:p>
    <w:p w:rsidR="00427F36" w:rsidRPr="00EB01A4" w:rsidRDefault="00427F36" w:rsidP="00EB01A4">
      <w:pPr>
        <w:rPr>
          <w:rFonts w:asciiTheme="minorHAnsi" w:hAnsiTheme="minorHAnsi" w:cstheme="minorHAnsi"/>
          <w:b/>
          <w:sz w:val="24"/>
          <w:szCs w:val="24"/>
        </w:rPr>
      </w:pP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There are a wide range of services available to provide teachers with more </w:t>
      </w:r>
      <w:proofErr w:type="spellStart"/>
      <w:r w:rsidRPr="00EB01A4">
        <w:rPr>
          <w:rFonts w:asciiTheme="minorHAnsi" w:eastAsia="Times New Roman" w:hAnsiTheme="minorHAnsi" w:cstheme="minorHAnsi"/>
          <w:iCs/>
          <w:color w:val="000000"/>
          <w:sz w:val="24"/>
          <w:szCs w:val="24"/>
          <w:lang w:val="en-US" w:eastAsia="en-GB"/>
        </w:rPr>
        <w:t>specialised</w:t>
      </w:r>
      <w:proofErr w:type="spellEnd"/>
      <w:r w:rsidRPr="00EB01A4">
        <w:rPr>
          <w:rFonts w:asciiTheme="minorHAnsi" w:eastAsia="Times New Roman" w:hAnsiTheme="minorHAnsi" w:cstheme="minorHAnsi"/>
          <w:iCs/>
          <w:color w:val="000000"/>
          <w:sz w:val="24"/>
          <w:szCs w:val="24"/>
          <w:lang w:val="en-US" w:eastAsia="en-GB"/>
        </w:rPr>
        <w:t xml:space="preserve"> expertise.  The main agencies used by the school are:</w:t>
      </w:r>
    </w:p>
    <w:p w:rsidR="003812B0" w:rsidRPr="00EB01A4" w:rsidRDefault="003812B0" w:rsidP="00EB01A4">
      <w:pPr>
        <w:jc w:val="both"/>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t xml:space="preserve">External Agencies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CAHMS</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New </w:t>
      </w:r>
      <w:proofErr w:type="spellStart"/>
      <w:r w:rsidRPr="00EB01A4">
        <w:rPr>
          <w:rFonts w:cstheme="minorHAnsi"/>
          <w:color w:val="000000" w:themeColor="text1"/>
          <w:sz w:val="24"/>
          <w:szCs w:val="24"/>
        </w:rPr>
        <w:t>Horizans</w:t>
      </w:r>
      <w:proofErr w:type="spellEnd"/>
      <w:r w:rsidRPr="00EB01A4">
        <w:rPr>
          <w:rFonts w:cstheme="minorHAnsi"/>
          <w:color w:val="000000" w:themeColor="text1"/>
          <w:sz w:val="24"/>
          <w:szCs w:val="24"/>
        </w:rPr>
        <w:t xml:space="preserve"> Education</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Pyramid Education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Chrysalis Education Support</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LEA Educational Psychologist</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School Funded Educational Psychologist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CAF Team</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Health Professionals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St Joseph Family Centre</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High School SENCO</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ADHD Team</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School Funded Family Support Worker</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Speech and Language Therapy Service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proofErr w:type="spellStart"/>
      <w:r w:rsidRPr="00EB01A4">
        <w:rPr>
          <w:rFonts w:cstheme="minorHAnsi"/>
          <w:color w:val="000000" w:themeColor="text1"/>
          <w:sz w:val="24"/>
          <w:szCs w:val="24"/>
        </w:rPr>
        <w:t>Playtherapist</w:t>
      </w:r>
      <w:proofErr w:type="spellEnd"/>
    </w:p>
    <w:p w:rsidR="00E61672" w:rsidRPr="00EB01A4" w:rsidRDefault="00E61672" w:rsidP="00EB01A4">
      <w:pPr>
        <w:shd w:val="clear" w:color="auto" w:fill="FFFFFF"/>
        <w:spacing w:before="100" w:beforeAutospacing="1" w:after="360"/>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There may be other services used dependent on the specific needs of a pupil.</w:t>
      </w:r>
    </w:p>
    <w:p w:rsidR="00E61672" w:rsidRPr="00EB01A4" w:rsidRDefault="00E61672" w:rsidP="00EB01A4">
      <w:pPr>
        <w:pStyle w:val="Default"/>
        <w:rPr>
          <w:rFonts w:asciiTheme="minorHAnsi" w:hAnsiTheme="minorHAnsi" w:cstheme="minorHAnsi"/>
          <w:b/>
          <w:bCs/>
        </w:rPr>
      </w:pPr>
      <w:r w:rsidRPr="00EB01A4">
        <w:rPr>
          <w:rFonts w:asciiTheme="minorHAnsi" w:hAnsiTheme="minorHAnsi" w:cstheme="minorHAnsi"/>
          <w:b/>
          <w:bCs/>
        </w:rPr>
        <w:t xml:space="preserve">What training </w:t>
      </w:r>
      <w:proofErr w:type="gramStart"/>
      <w:r w:rsidRPr="00EB01A4">
        <w:rPr>
          <w:rFonts w:asciiTheme="minorHAnsi" w:hAnsiTheme="minorHAnsi" w:cstheme="minorHAnsi"/>
          <w:b/>
          <w:bCs/>
        </w:rPr>
        <w:t>have the staff</w:t>
      </w:r>
      <w:proofErr w:type="gramEnd"/>
      <w:r w:rsidRPr="00EB01A4">
        <w:rPr>
          <w:rFonts w:asciiTheme="minorHAnsi" w:hAnsiTheme="minorHAnsi" w:cstheme="minorHAnsi"/>
          <w:b/>
          <w:bCs/>
        </w:rPr>
        <w:t xml:space="preserve"> supporting children with SEND had? </w:t>
      </w:r>
    </w:p>
    <w:p w:rsidR="00E61672" w:rsidRPr="00EB01A4" w:rsidRDefault="00E61672" w:rsidP="00EB01A4">
      <w:pPr>
        <w:pStyle w:val="Default"/>
        <w:rPr>
          <w:rFonts w:asciiTheme="minorHAnsi" w:hAnsiTheme="minorHAnsi" w:cstheme="minorHAnsi"/>
        </w:rPr>
      </w:pPr>
    </w:p>
    <w:p w:rsidR="00E61672" w:rsidRPr="00EB01A4" w:rsidRDefault="00E61672" w:rsidP="00EB01A4">
      <w:pPr>
        <w:pStyle w:val="Default"/>
        <w:rPr>
          <w:rFonts w:asciiTheme="minorHAnsi" w:hAnsiTheme="minorHAnsi" w:cstheme="minorHAnsi"/>
        </w:rPr>
      </w:pPr>
      <w:r w:rsidRPr="00EB01A4">
        <w:rPr>
          <w:rFonts w:asciiTheme="minorHAnsi" w:hAnsiTheme="minorHAnsi" w:cstheme="minorHAnsi"/>
        </w:rPr>
        <w:t xml:space="preserve">The </w:t>
      </w:r>
      <w:proofErr w:type="gramStart"/>
      <w:r w:rsidRPr="00EB01A4">
        <w:rPr>
          <w:rFonts w:asciiTheme="minorHAnsi" w:hAnsiTheme="minorHAnsi" w:cstheme="minorHAnsi"/>
        </w:rPr>
        <w:t xml:space="preserve">staff </w:t>
      </w:r>
      <w:r w:rsidR="00A969CA" w:rsidRPr="00EB01A4">
        <w:rPr>
          <w:rFonts w:asciiTheme="minorHAnsi" w:hAnsiTheme="minorHAnsi" w:cstheme="minorHAnsi"/>
        </w:rPr>
        <w:t xml:space="preserve">at </w:t>
      </w:r>
      <w:r w:rsidR="00F7164B" w:rsidRPr="00EB01A4">
        <w:rPr>
          <w:rFonts w:asciiTheme="minorHAnsi" w:hAnsiTheme="minorHAnsi" w:cstheme="minorHAnsi"/>
        </w:rPr>
        <w:t>Newchurch Community</w:t>
      </w:r>
      <w:r w:rsidR="00A969CA" w:rsidRPr="00EB01A4">
        <w:rPr>
          <w:rFonts w:asciiTheme="minorHAnsi" w:hAnsiTheme="minorHAnsi" w:cstheme="minorHAnsi"/>
        </w:rPr>
        <w:t xml:space="preserve"> are</w:t>
      </w:r>
      <w:proofErr w:type="gramEnd"/>
      <w:r w:rsidR="00A969CA" w:rsidRPr="00EB01A4">
        <w:rPr>
          <w:rFonts w:asciiTheme="minorHAnsi" w:hAnsiTheme="minorHAnsi" w:cstheme="minorHAnsi"/>
        </w:rPr>
        <w:t xml:space="preserve"> continual</w:t>
      </w:r>
      <w:r w:rsidRPr="00EB01A4">
        <w:rPr>
          <w:rFonts w:asciiTheme="minorHAnsi" w:hAnsiTheme="minorHAnsi" w:cstheme="minorHAnsi"/>
        </w:rPr>
        <w:t>ly updating their training through different courses, staff meetings, bespoke training, workshops etc</w:t>
      </w:r>
      <w:r w:rsidR="00A969CA" w:rsidRPr="00EB01A4">
        <w:rPr>
          <w:rFonts w:asciiTheme="minorHAnsi" w:hAnsiTheme="minorHAnsi" w:cstheme="minorHAnsi"/>
        </w:rPr>
        <w:t>.</w:t>
      </w:r>
      <w:r w:rsidRPr="00EB01A4">
        <w:rPr>
          <w:rFonts w:asciiTheme="minorHAnsi" w:hAnsiTheme="minorHAnsi" w:cstheme="minorHAnsi"/>
        </w:rPr>
        <w:t xml:space="preserve"> to ensure that staff are proficient in all relevant knowledge and skills. </w:t>
      </w:r>
    </w:p>
    <w:p w:rsidR="00E61672" w:rsidRPr="00EB01A4" w:rsidRDefault="00E61672" w:rsidP="00EB01A4">
      <w:pPr>
        <w:pStyle w:val="Default"/>
        <w:rPr>
          <w:rFonts w:asciiTheme="minorHAnsi" w:hAnsiTheme="minorHAnsi" w:cstheme="minorHAnsi"/>
        </w:rPr>
      </w:pP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How will my child be included in activities outside of the classroom?</w:t>
      </w:r>
    </w:p>
    <w:p w:rsidR="00E61672" w:rsidRPr="00EB01A4" w:rsidRDefault="003812B0" w:rsidP="00EB01A4">
      <w:pPr>
        <w:jc w:val="both"/>
        <w:rPr>
          <w:rFonts w:asciiTheme="minorHAnsi" w:eastAsia="Times New Roman" w:hAnsiTheme="minorHAnsi" w:cstheme="minorHAnsi"/>
          <w:iCs/>
          <w:color w:val="000000"/>
          <w:sz w:val="24"/>
          <w:szCs w:val="24"/>
          <w:lang w:val="en-US" w:eastAsia="en-GB"/>
        </w:rPr>
      </w:pPr>
      <w:r w:rsidRPr="00EB01A4">
        <w:rPr>
          <w:rFonts w:asciiTheme="minorHAnsi" w:hAnsiTheme="minorHAnsi" w:cstheme="minorHAnsi"/>
          <w:color w:val="000000" w:themeColor="text1"/>
          <w:sz w:val="24"/>
          <w:szCs w:val="24"/>
        </w:rPr>
        <w:t xml:space="preserve">All children with SEND take part in all aspects of school life including out of school activities and clubs. All pupils participate in a full range of opportunities and events arranged by the school, including trips and residential visits. </w:t>
      </w:r>
      <w:r w:rsidR="00E61672" w:rsidRPr="00EB01A4">
        <w:rPr>
          <w:rFonts w:asciiTheme="minorHAnsi" w:eastAsia="Times New Roman" w:hAnsiTheme="minorHAnsi" w:cstheme="minorHAnsi"/>
          <w:iCs/>
          <w:color w:val="000000"/>
          <w:sz w:val="24"/>
          <w:szCs w:val="24"/>
          <w:lang w:val="en-US" w:eastAsia="en-GB"/>
        </w:rPr>
        <w:t xml:space="preserve">Risk assessments are carried out and procedures put in place to allow all children to participate.  Parents will be asked to contribute to discussions about how best to support their child in these activities. </w:t>
      </w: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 xml:space="preserve">How accessible is the school environment? </w:t>
      </w:r>
    </w:p>
    <w:p w:rsidR="00923EB1" w:rsidRPr="00EB01A4" w:rsidRDefault="00923EB1"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Our s</w:t>
      </w:r>
      <w:r w:rsidR="00F10284" w:rsidRPr="00EB01A4">
        <w:rPr>
          <w:rFonts w:asciiTheme="minorHAnsi" w:eastAsia="Times New Roman" w:hAnsiTheme="minorHAnsi" w:cstheme="minorHAnsi"/>
          <w:iCs/>
          <w:color w:val="000000"/>
          <w:sz w:val="24"/>
          <w:szCs w:val="24"/>
          <w:lang w:val="en-US" w:eastAsia="en-GB"/>
        </w:rPr>
        <w:t>chool is</w:t>
      </w:r>
      <w:r w:rsidR="00E61672" w:rsidRPr="00EB01A4">
        <w:rPr>
          <w:rFonts w:asciiTheme="minorHAnsi" w:eastAsia="Times New Roman" w:hAnsiTheme="minorHAnsi" w:cstheme="minorHAnsi"/>
          <w:iCs/>
          <w:color w:val="000000"/>
          <w:sz w:val="24"/>
          <w:szCs w:val="24"/>
          <w:lang w:val="en-US" w:eastAsia="en-GB"/>
        </w:rPr>
        <w:t xml:space="preserve"> accessible to anyone wi</w:t>
      </w:r>
      <w:r w:rsidRPr="00EB01A4">
        <w:rPr>
          <w:rFonts w:asciiTheme="minorHAnsi" w:eastAsia="Times New Roman" w:hAnsiTheme="minorHAnsi" w:cstheme="minorHAnsi"/>
          <w:iCs/>
          <w:color w:val="000000"/>
          <w:sz w:val="24"/>
          <w:szCs w:val="24"/>
          <w:lang w:val="en-US" w:eastAsia="en-GB"/>
        </w:rPr>
        <w:t xml:space="preserve">th physical needs including </w:t>
      </w:r>
      <w:r w:rsidR="00E61672" w:rsidRPr="00EB01A4">
        <w:rPr>
          <w:rFonts w:asciiTheme="minorHAnsi" w:eastAsia="Times New Roman" w:hAnsiTheme="minorHAnsi" w:cstheme="minorHAnsi"/>
          <w:iCs/>
          <w:color w:val="000000"/>
          <w:sz w:val="24"/>
          <w:szCs w:val="24"/>
          <w:lang w:val="en-US" w:eastAsia="en-GB"/>
        </w:rPr>
        <w:t xml:space="preserve">wheelchair access and </w:t>
      </w:r>
      <w:r w:rsidR="003812B0" w:rsidRPr="00EB01A4">
        <w:rPr>
          <w:rFonts w:asciiTheme="minorHAnsi" w:eastAsia="Times New Roman" w:hAnsiTheme="minorHAnsi" w:cstheme="minorHAnsi"/>
          <w:iCs/>
          <w:color w:val="000000"/>
          <w:sz w:val="24"/>
          <w:szCs w:val="24"/>
          <w:lang w:val="en-US" w:eastAsia="en-GB"/>
        </w:rPr>
        <w:t>has a disabled parking bay</w:t>
      </w:r>
      <w:r w:rsidR="00E61672" w:rsidRPr="00EB01A4">
        <w:rPr>
          <w:rFonts w:asciiTheme="minorHAnsi" w:eastAsia="Times New Roman" w:hAnsiTheme="minorHAnsi" w:cstheme="minorHAnsi"/>
          <w:iCs/>
          <w:color w:val="000000"/>
          <w:sz w:val="24"/>
          <w:szCs w:val="24"/>
          <w:lang w:val="en-US" w:eastAsia="en-GB"/>
        </w:rPr>
        <w:t>.</w:t>
      </w:r>
      <w:r w:rsidR="003812B0" w:rsidRPr="00EB01A4">
        <w:rPr>
          <w:rFonts w:asciiTheme="minorHAnsi" w:eastAsia="Times New Roman" w:hAnsiTheme="minorHAnsi" w:cstheme="minorHAnsi"/>
          <w:iCs/>
          <w:color w:val="000000"/>
          <w:sz w:val="24"/>
          <w:szCs w:val="24"/>
          <w:lang w:val="en-US" w:eastAsia="en-GB"/>
        </w:rPr>
        <w:t xml:space="preserve"> </w:t>
      </w:r>
      <w:r w:rsidR="00E61672" w:rsidRPr="00EB01A4">
        <w:rPr>
          <w:rFonts w:asciiTheme="minorHAnsi" w:eastAsia="Times New Roman" w:hAnsiTheme="minorHAnsi" w:cstheme="minorHAnsi"/>
          <w:iCs/>
          <w:color w:val="000000"/>
          <w:sz w:val="24"/>
          <w:szCs w:val="24"/>
          <w:lang w:val="en-US" w:eastAsia="en-GB"/>
        </w:rPr>
        <w:t>We also have 1 disabled toilet.</w:t>
      </w:r>
    </w:p>
    <w:p w:rsidR="00923EB1" w:rsidRPr="00EB01A4" w:rsidRDefault="00923EB1" w:rsidP="00EB01A4">
      <w:pPr>
        <w:shd w:val="clear" w:color="auto" w:fill="FFFFFF"/>
        <w:rPr>
          <w:rFonts w:asciiTheme="minorHAnsi" w:eastAsia="Times New Roman" w:hAnsiTheme="minorHAnsi" w:cstheme="minorHAnsi"/>
          <w:color w:val="333333"/>
          <w:sz w:val="24"/>
          <w:szCs w:val="24"/>
          <w:lang w:val="en-US" w:eastAsia="en-GB"/>
        </w:rPr>
      </w:pPr>
    </w:p>
    <w:p w:rsidR="00E61672" w:rsidRPr="00EB01A4" w:rsidRDefault="00E61672"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As a school we are happy to discuss individual access requirements</w:t>
      </w:r>
      <w:r w:rsidR="00AB2348" w:rsidRPr="00EB01A4">
        <w:rPr>
          <w:rFonts w:asciiTheme="minorHAnsi" w:eastAsia="Times New Roman" w:hAnsiTheme="minorHAnsi" w:cstheme="minorHAnsi"/>
          <w:iCs/>
          <w:color w:val="000000"/>
          <w:sz w:val="24"/>
          <w:szCs w:val="24"/>
          <w:lang w:val="en-US" w:eastAsia="en-GB"/>
        </w:rPr>
        <w:t>. Specific health and medical requirements will be discussed on an individual basis. Parents are welcome t</w:t>
      </w:r>
      <w:r w:rsidR="003F21E2" w:rsidRPr="00EB01A4">
        <w:rPr>
          <w:rFonts w:asciiTheme="minorHAnsi" w:eastAsia="Times New Roman" w:hAnsiTheme="minorHAnsi" w:cstheme="minorHAnsi"/>
          <w:iCs/>
          <w:color w:val="000000"/>
          <w:sz w:val="24"/>
          <w:szCs w:val="24"/>
          <w:lang w:val="en-US" w:eastAsia="en-GB"/>
        </w:rPr>
        <w:t>o enquire or visit at any time to discuss any concerns.</w:t>
      </w:r>
    </w:p>
    <w:p w:rsidR="00214BC4" w:rsidRPr="00EB01A4" w:rsidRDefault="00214BC4" w:rsidP="00EB01A4">
      <w:pPr>
        <w:shd w:val="clear" w:color="auto" w:fill="FFFFFF"/>
        <w:rPr>
          <w:rFonts w:asciiTheme="minorHAnsi" w:eastAsia="Times New Roman" w:hAnsiTheme="minorHAnsi" w:cstheme="minorHAnsi"/>
          <w:color w:val="333333"/>
          <w:sz w:val="24"/>
          <w:szCs w:val="24"/>
          <w:lang w:val="en-US" w:eastAsia="en-GB"/>
        </w:rPr>
      </w:pPr>
    </w:p>
    <w:p w:rsidR="00E61672" w:rsidRPr="00EB01A4" w:rsidRDefault="00E61672" w:rsidP="00EB01A4">
      <w:pPr>
        <w:pStyle w:val="Default"/>
        <w:rPr>
          <w:rFonts w:asciiTheme="minorHAnsi" w:hAnsiTheme="minorHAnsi" w:cstheme="minorHAnsi"/>
        </w:rPr>
      </w:pPr>
    </w:p>
    <w:p w:rsidR="00923EB1" w:rsidRPr="00EB01A4" w:rsidRDefault="00923EB1" w:rsidP="00EB01A4">
      <w:pPr>
        <w:shd w:val="clear" w:color="auto" w:fill="FFFFFF"/>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How will the school prepare my child for joining the school and transferring to a new school?</w:t>
      </w:r>
    </w:p>
    <w:p w:rsidR="003812B0" w:rsidRDefault="003812B0" w:rsidP="00EB01A4">
      <w:pPr>
        <w:jc w:val="both"/>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t xml:space="preserve">Secondary School Liaison </w:t>
      </w:r>
    </w:p>
    <w:p w:rsidR="003812DA" w:rsidRPr="00EB01A4" w:rsidRDefault="003812DA" w:rsidP="00EB01A4">
      <w:pPr>
        <w:jc w:val="both"/>
        <w:rPr>
          <w:rFonts w:asciiTheme="minorHAnsi" w:hAnsiTheme="minorHAnsi" w:cstheme="minorHAnsi"/>
          <w:b/>
          <w:color w:val="000000" w:themeColor="text1"/>
          <w:sz w:val="24"/>
          <w:szCs w:val="24"/>
        </w:rPr>
      </w:pPr>
    </w:p>
    <w:p w:rsidR="003812B0" w:rsidRPr="00EB01A4" w:rsidRDefault="003812B0" w:rsidP="00EB01A4">
      <w:pPr>
        <w:jc w:val="both"/>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Good transition arrangements </w:t>
      </w:r>
      <w:r w:rsidR="00EB01A4">
        <w:rPr>
          <w:rFonts w:asciiTheme="minorHAnsi" w:hAnsiTheme="minorHAnsi" w:cstheme="minorHAnsi"/>
          <w:color w:val="000000" w:themeColor="text1"/>
          <w:sz w:val="24"/>
          <w:szCs w:val="24"/>
        </w:rPr>
        <w:t xml:space="preserve">are in place </w:t>
      </w:r>
      <w:r w:rsidRPr="00EB01A4">
        <w:rPr>
          <w:rFonts w:asciiTheme="minorHAnsi" w:hAnsiTheme="minorHAnsi" w:cstheme="minorHAnsi"/>
          <w:color w:val="000000" w:themeColor="text1"/>
          <w:sz w:val="24"/>
          <w:szCs w:val="24"/>
        </w:rPr>
        <w:t xml:space="preserve">with Culcheth High School, including a day for Year 6 children at which teachers share academic and pastoral information within the High School. </w:t>
      </w:r>
    </w:p>
    <w:p w:rsidR="003812B0" w:rsidRPr="00EB01A4" w:rsidRDefault="003812B0" w:rsidP="00EB01A4">
      <w:pPr>
        <w:jc w:val="both"/>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The SENCO has a key role in transition conversations especially with vulnerable children. Plans are made to give these children additional support and experience of transition. </w:t>
      </w:r>
    </w:p>
    <w:p w:rsidR="00E61672" w:rsidRPr="00EB01A4" w:rsidRDefault="00E61672" w:rsidP="00EB01A4">
      <w:pPr>
        <w:shd w:val="clear" w:color="auto" w:fill="FFFFFF"/>
        <w:rPr>
          <w:rFonts w:asciiTheme="minorHAnsi" w:eastAsia="Times New Roman" w:hAnsiTheme="minorHAnsi" w:cstheme="minorHAnsi"/>
          <w:color w:val="333333"/>
          <w:sz w:val="24"/>
          <w:szCs w:val="24"/>
          <w:lang w:val="en-US" w:eastAsia="en-GB"/>
        </w:rPr>
      </w:pPr>
    </w:p>
    <w:p w:rsidR="00B05AD7" w:rsidRPr="00EB01A4" w:rsidRDefault="00B05AD7" w:rsidP="00EB01A4">
      <w:pPr>
        <w:shd w:val="clear" w:color="auto" w:fill="FFFFFF"/>
        <w:rPr>
          <w:rFonts w:asciiTheme="minorHAnsi" w:eastAsia="Times New Roman" w:hAnsiTheme="minorHAnsi" w:cstheme="minorHAnsi"/>
          <w:color w:val="333333"/>
          <w:sz w:val="24"/>
          <w:szCs w:val="24"/>
          <w:lang w:val="en-US" w:eastAsia="en-GB"/>
        </w:rPr>
      </w:pPr>
    </w:p>
    <w:p w:rsidR="00486B6F" w:rsidRPr="00EB01A4" w:rsidRDefault="00B05AD7" w:rsidP="00EB01A4">
      <w:pPr>
        <w:shd w:val="clear" w:color="auto" w:fill="FFFFFF"/>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color w:val="333333"/>
          <w:sz w:val="24"/>
          <w:szCs w:val="24"/>
          <w:lang w:val="en-US" w:eastAsia="en-GB"/>
        </w:rPr>
        <w:t>How are the school’s resources allocated and matched to children’s needs?</w:t>
      </w:r>
    </w:p>
    <w:p w:rsidR="00427F36" w:rsidRPr="00EB01A4" w:rsidRDefault="00427F36" w:rsidP="00EB01A4">
      <w:pPr>
        <w:rPr>
          <w:rFonts w:asciiTheme="minorHAnsi" w:hAnsiTheme="minorHAnsi" w:cstheme="minorHAnsi"/>
          <w:sz w:val="24"/>
          <w:szCs w:val="24"/>
        </w:rPr>
      </w:pPr>
    </w:p>
    <w:p w:rsidR="00B05AD7" w:rsidRPr="00EB01A4" w:rsidRDefault="000A0B47" w:rsidP="00EB01A4">
      <w:pPr>
        <w:shd w:val="clear" w:color="auto" w:fill="FFFFFF"/>
        <w:rPr>
          <w:rFonts w:asciiTheme="minorHAnsi" w:eastAsia="Times New Roman" w:hAnsiTheme="minorHAnsi" w:cstheme="minorHAnsi"/>
          <w:color w:val="333333"/>
          <w:sz w:val="24"/>
          <w:szCs w:val="24"/>
          <w:lang w:val="en-US" w:eastAsia="en-GB"/>
        </w:rPr>
      </w:pPr>
      <w:r w:rsidRPr="00EB01A4">
        <w:rPr>
          <w:rFonts w:asciiTheme="minorHAnsi" w:hAnsiTheme="minorHAnsi" w:cstheme="minorHAnsi"/>
          <w:sz w:val="24"/>
          <w:szCs w:val="24"/>
        </w:rPr>
        <w:t>The school is given a not</w:t>
      </w:r>
      <w:r w:rsidR="00B05AD7" w:rsidRPr="00EB01A4">
        <w:rPr>
          <w:rFonts w:asciiTheme="minorHAnsi" w:hAnsiTheme="minorHAnsi" w:cstheme="minorHAnsi"/>
          <w:sz w:val="24"/>
          <w:szCs w:val="24"/>
        </w:rPr>
        <w:t>ional SEND budget.</w:t>
      </w:r>
      <w:r w:rsidRPr="00EB01A4">
        <w:rPr>
          <w:rFonts w:asciiTheme="minorHAnsi" w:eastAsia="Times New Roman" w:hAnsiTheme="minorHAnsi" w:cstheme="minorHAnsi"/>
          <w:iCs/>
          <w:color w:val="000000"/>
          <w:sz w:val="24"/>
          <w:szCs w:val="24"/>
          <w:lang w:val="en-US" w:eastAsia="en-GB"/>
        </w:rPr>
        <w:t xml:space="preserve"> </w:t>
      </w:r>
      <w:r w:rsidR="00B05AD7" w:rsidRPr="00EB01A4">
        <w:rPr>
          <w:rFonts w:asciiTheme="minorHAnsi" w:eastAsia="Times New Roman" w:hAnsiTheme="minorHAnsi" w:cstheme="minorHAnsi"/>
          <w:iCs/>
          <w:color w:val="000000"/>
          <w:sz w:val="24"/>
          <w:szCs w:val="24"/>
          <w:lang w:val="en-US" w:eastAsia="en-GB"/>
        </w:rPr>
        <w:t>The money is used to provide additional support or resources dependent on an individual’s needs.</w:t>
      </w:r>
    </w:p>
    <w:p w:rsidR="00B05AD7" w:rsidRPr="00EB01A4" w:rsidRDefault="00B05AD7" w:rsidP="00EB01A4">
      <w:pPr>
        <w:shd w:val="clear" w:color="auto" w:fill="FFFFFF"/>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Support can take man</w:t>
      </w:r>
      <w:r w:rsidR="000A0B47" w:rsidRPr="00EB01A4">
        <w:rPr>
          <w:rFonts w:asciiTheme="minorHAnsi" w:eastAsia="Times New Roman" w:hAnsiTheme="minorHAnsi" w:cstheme="minorHAnsi"/>
          <w:iCs/>
          <w:color w:val="000000"/>
          <w:sz w:val="24"/>
          <w:szCs w:val="24"/>
          <w:lang w:val="en-US" w:eastAsia="en-GB"/>
        </w:rPr>
        <w:t>y forms and our guiding princip</w:t>
      </w:r>
      <w:r w:rsidRPr="00EB01A4">
        <w:rPr>
          <w:rFonts w:asciiTheme="minorHAnsi" w:eastAsia="Times New Roman" w:hAnsiTheme="minorHAnsi" w:cstheme="minorHAnsi"/>
          <w:iCs/>
          <w:color w:val="000000"/>
          <w:sz w:val="24"/>
          <w:szCs w:val="24"/>
          <w:lang w:val="en-US" w:eastAsia="en-GB"/>
        </w:rPr>
        <w:t>l</w:t>
      </w:r>
      <w:r w:rsidR="000A0B47" w:rsidRPr="00EB01A4">
        <w:rPr>
          <w:rFonts w:asciiTheme="minorHAnsi" w:eastAsia="Times New Roman" w:hAnsiTheme="minorHAnsi" w:cstheme="minorHAnsi"/>
          <w:iCs/>
          <w:color w:val="000000"/>
          <w:sz w:val="24"/>
          <w:szCs w:val="24"/>
          <w:lang w:val="en-US" w:eastAsia="en-GB"/>
        </w:rPr>
        <w:t>e</w:t>
      </w:r>
      <w:r w:rsidRPr="00EB01A4">
        <w:rPr>
          <w:rFonts w:asciiTheme="minorHAnsi" w:eastAsia="Times New Roman" w:hAnsiTheme="minorHAnsi" w:cstheme="minorHAnsi"/>
          <w:iCs/>
          <w:color w:val="000000"/>
          <w:sz w:val="24"/>
          <w:szCs w:val="24"/>
          <w:lang w:val="en-US" w:eastAsia="en-GB"/>
        </w:rPr>
        <w:t xml:space="preserve"> is providing the highest quality</w:t>
      </w:r>
      <w:r w:rsidR="000A0B47" w:rsidRPr="00EB01A4">
        <w:rPr>
          <w:rFonts w:asciiTheme="minorHAnsi" w:eastAsia="Times New Roman" w:hAnsiTheme="minorHAnsi" w:cstheme="minorHAnsi"/>
          <w:iCs/>
          <w:color w:val="000000"/>
          <w:sz w:val="24"/>
          <w:szCs w:val="24"/>
          <w:lang w:val="en-US" w:eastAsia="en-GB"/>
        </w:rPr>
        <w:t xml:space="preserve"> education for</w:t>
      </w:r>
      <w:r w:rsidRPr="00EB01A4">
        <w:rPr>
          <w:rFonts w:asciiTheme="minorHAnsi" w:eastAsia="Times New Roman" w:hAnsiTheme="minorHAnsi" w:cstheme="minorHAnsi"/>
          <w:iCs/>
          <w:color w:val="000000"/>
          <w:sz w:val="24"/>
          <w:szCs w:val="24"/>
          <w:lang w:val="en-US" w:eastAsia="en-GB"/>
        </w:rPr>
        <w:t xml:space="preserve"> all children. To this end, we ensure that each class has an allocated teaching assistant to help support the class teacher. We want the best for our pupils just as you want the best for your child.</w:t>
      </w:r>
    </w:p>
    <w:p w:rsidR="00B05AD7" w:rsidRDefault="00B05AD7"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Support may include (but is not restricted to):</w:t>
      </w:r>
    </w:p>
    <w:p w:rsidR="003812DA" w:rsidRPr="00EB01A4" w:rsidRDefault="003812DA" w:rsidP="00EB01A4">
      <w:pPr>
        <w:shd w:val="clear" w:color="auto" w:fill="FFFFFF"/>
        <w:rPr>
          <w:rFonts w:asciiTheme="minorHAnsi" w:eastAsia="Times New Roman" w:hAnsiTheme="minorHAnsi" w:cstheme="minorHAnsi"/>
          <w:color w:val="333333"/>
          <w:sz w:val="24"/>
          <w:szCs w:val="24"/>
          <w:lang w:val="en-US" w:eastAsia="en-GB"/>
        </w:rPr>
      </w:pP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Small group teaching</w:t>
      </w:r>
    </w:p>
    <w:p w:rsidR="00B05AD7" w:rsidRPr="00EB01A4" w:rsidRDefault="000A0B4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One to one</w:t>
      </w:r>
      <w:r w:rsidR="00B05AD7" w:rsidRPr="00EB01A4">
        <w:rPr>
          <w:rFonts w:asciiTheme="minorHAnsi" w:eastAsia="Times New Roman" w:hAnsiTheme="minorHAnsi" w:cstheme="minorHAnsi"/>
          <w:iCs/>
          <w:color w:val="000000"/>
          <w:sz w:val="24"/>
          <w:szCs w:val="24"/>
          <w:lang w:val="en-US" w:eastAsia="en-GB"/>
        </w:rPr>
        <w:t xml:space="preserve"> teaching</w:t>
      </w: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Additional teaching resources or practical apparatus</w:t>
      </w: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Teaching others in small groups to allow your child to be taught in a smaller group </w:t>
      </w:r>
      <w:r w:rsidR="003812DA">
        <w:rPr>
          <w:rFonts w:asciiTheme="minorHAnsi" w:eastAsia="Times New Roman" w:hAnsiTheme="minorHAnsi" w:cstheme="minorHAnsi"/>
          <w:iCs/>
          <w:color w:val="000000"/>
          <w:sz w:val="24"/>
          <w:szCs w:val="24"/>
          <w:lang w:val="en-US" w:eastAsia="en-GB"/>
        </w:rPr>
        <w:t xml:space="preserve"> </w:t>
      </w:r>
      <w:r w:rsidRPr="00EB01A4">
        <w:rPr>
          <w:rFonts w:asciiTheme="minorHAnsi" w:eastAsia="Times New Roman" w:hAnsiTheme="minorHAnsi" w:cstheme="minorHAnsi"/>
          <w:iCs/>
          <w:color w:val="000000"/>
          <w:sz w:val="24"/>
          <w:szCs w:val="24"/>
          <w:lang w:val="en-US" w:eastAsia="en-GB"/>
        </w:rPr>
        <w:t>by the class teacher</w:t>
      </w:r>
    </w:p>
    <w:p w:rsidR="00E322F6" w:rsidRPr="00EB01A4" w:rsidRDefault="00E322F6"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Accessing additional support from specialists.</w:t>
      </w:r>
    </w:p>
    <w:p w:rsidR="00E322F6" w:rsidRPr="00EB01A4" w:rsidRDefault="00E322F6" w:rsidP="00EB01A4">
      <w:pPr>
        <w:shd w:val="clear" w:color="auto" w:fill="FFFFFF"/>
        <w:rPr>
          <w:rFonts w:asciiTheme="minorHAnsi" w:eastAsia="Times New Roman" w:hAnsiTheme="minorHAnsi" w:cstheme="minorHAnsi"/>
          <w:color w:val="333333"/>
          <w:sz w:val="24"/>
          <w:szCs w:val="24"/>
          <w:lang w:val="en-US" w:eastAsia="en-GB"/>
        </w:rPr>
      </w:pPr>
    </w:p>
    <w:p w:rsidR="00E322F6" w:rsidRPr="00EB01A4" w:rsidRDefault="00E322F6" w:rsidP="00EB01A4">
      <w:pPr>
        <w:pStyle w:val="Default"/>
        <w:pageBreakBefore/>
        <w:rPr>
          <w:rFonts w:asciiTheme="minorHAnsi" w:hAnsiTheme="minorHAnsi" w:cstheme="minorHAnsi"/>
        </w:rPr>
      </w:pPr>
      <w:r w:rsidRPr="00EB01A4">
        <w:rPr>
          <w:rFonts w:asciiTheme="minorHAnsi" w:hAnsiTheme="minorHAnsi" w:cstheme="minorHAnsi"/>
          <w:b/>
          <w:bCs/>
        </w:rPr>
        <w:t xml:space="preserve">How is the decision made about what type </w:t>
      </w:r>
      <w:r w:rsidR="000A0B47" w:rsidRPr="00EB01A4">
        <w:rPr>
          <w:rFonts w:asciiTheme="minorHAnsi" w:hAnsiTheme="minorHAnsi" w:cstheme="minorHAnsi"/>
          <w:b/>
          <w:bCs/>
        </w:rPr>
        <w:t xml:space="preserve">of, </w:t>
      </w:r>
      <w:r w:rsidRPr="00EB01A4">
        <w:rPr>
          <w:rFonts w:asciiTheme="minorHAnsi" w:hAnsiTheme="minorHAnsi" w:cstheme="minorHAnsi"/>
          <w:b/>
          <w:bCs/>
        </w:rPr>
        <w:t>and how much</w:t>
      </w:r>
      <w:r w:rsidR="000A0B47" w:rsidRPr="00EB01A4">
        <w:rPr>
          <w:rFonts w:asciiTheme="minorHAnsi" w:hAnsiTheme="minorHAnsi" w:cstheme="minorHAnsi"/>
          <w:b/>
          <w:bCs/>
        </w:rPr>
        <w:t>,</w:t>
      </w:r>
      <w:r w:rsidRPr="00EB01A4">
        <w:rPr>
          <w:rFonts w:asciiTheme="minorHAnsi" w:hAnsiTheme="minorHAnsi" w:cstheme="minorHAnsi"/>
          <w:b/>
          <w:bCs/>
        </w:rPr>
        <w:t xml:space="preserve"> support my child will receive? </w:t>
      </w:r>
    </w:p>
    <w:p w:rsidR="0095228C" w:rsidRPr="00EB01A4" w:rsidRDefault="0095228C" w:rsidP="00EB01A4">
      <w:pPr>
        <w:pStyle w:val="Default"/>
        <w:rPr>
          <w:rFonts w:asciiTheme="minorHAnsi" w:hAnsiTheme="minorHAnsi" w:cstheme="minorHAnsi"/>
        </w:rPr>
      </w:pPr>
    </w:p>
    <w:p w:rsidR="003812B0" w:rsidRDefault="003812B0" w:rsidP="00EB01A4">
      <w:pPr>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The method of identification and provision for children with special needs and or disabilities follows a graduated approach and staff are guided the SEND Policy. </w:t>
      </w:r>
    </w:p>
    <w:p w:rsidR="004F2164" w:rsidRPr="00EB01A4" w:rsidRDefault="004F2164" w:rsidP="00EB01A4">
      <w:pPr>
        <w:rPr>
          <w:rFonts w:asciiTheme="minorHAnsi" w:hAnsiTheme="minorHAnsi" w:cstheme="minorHAnsi"/>
          <w:color w:val="000000" w:themeColor="text1"/>
          <w:sz w:val="24"/>
          <w:szCs w:val="24"/>
        </w:rPr>
      </w:pP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Concerns are first raised and addressed through normal classroom practice. If the child does not respond and it is felt that his or her needs are additional or different from normal classroom practice, then the child’s needs will be met through targeted intervention. This level of support is considered to be Element 1. Children may have a Personalised Education Plan (PEP) that identifies a small number of targets to focus on.  </w:t>
      </w: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 If a child requires further additional and specialist provision, the school may consult with outside agencies. The child’s needs are considered Element 2 and they will have a Personalised Education Plan (PEP). </w:t>
      </w: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In some cases a child’s needs cannot be met by the school without additional support from the Local Authority.  An Education Health Care Plan (EHC Plan) may be requested from the Local Authority. The child’s needs are then considered Element 3. </w:t>
      </w:r>
    </w:p>
    <w:p w:rsidR="00E376C1"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For most children who experience some degree of SEND, their needs are able to be met through classroom differentiation with their progress closely monit</w:t>
      </w:r>
      <w:r w:rsidR="00E376C1">
        <w:rPr>
          <w:rFonts w:cstheme="minorHAnsi"/>
          <w:color w:val="000000" w:themeColor="text1"/>
          <w:sz w:val="24"/>
          <w:szCs w:val="24"/>
        </w:rPr>
        <w:t>ored.</w:t>
      </w:r>
    </w:p>
    <w:p w:rsidR="00C152D8" w:rsidRDefault="00C152D8" w:rsidP="00C152D8">
      <w:pPr>
        <w:pStyle w:val="ListParagraph"/>
        <w:spacing w:line="240" w:lineRule="auto"/>
        <w:rPr>
          <w:rFonts w:cstheme="minorHAnsi"/>
          <w:color w:val="000000" w:themeColor="text1"/>
          <w:sz w:val="24"/>
          <w:szCs w:val="24"/>
        </w:rPr>
      </w:pPr>
    </w:p>
    <w:p w:rsidR="00C152D8" w:rsidRPr="003E6DE6" w:rsidRDefault="00C152D8" w:rsidP="003E6DE6">
      <w:pPr>
        <w:rPr>
          <w:rFonts w:cstheme="minorHAnsi"/>
          <w:b/>
          <w:color w:val="000000" w:themeColor="text1"/>
          <w:sz w:val="24"/>
          <w:szCs w:val="24"/>
        </w:rPr>
      </w:pPr>
      <w:r w:rsidRPr="003E6DE6">
        <w:rPr>
          <w:rFonts w:cstheme="minorHAnsi"/>
          <w:b/>
          <w:color w:val="000000" w:themeColor="text1"/>
          <w:sz w:val="24"/>
          <w:szCs w:val="24"/>
        </w:rPr>
        <w:t>At present there are 20</w:t>
      </w:r>
      <w:r w:rsidR="00C9040B" w:rsidRPr="003E6DE6">
        <w:rPr>
          <w:rFonts w:cstheme="minorHAnsi"/>
          <w:b/>
          <w:color w:val="000000" w:themeColor="text1"/>
          <w:sz w:val="24"/>
          <w:szCs w:val="24"/>
        </w:rPr>
        <w:t>1</w:t>
      </w:r>
      <w:r w:rsidRPr="003E6DE6">
        <w:rPr>
          <w:rFonts w:cstheme="minorHAnsi"/>
          <w:b/>
          <w:color w:val="000000" w:themeColor="text1"/>
          <w:sz w:val="24"/>
          <w:szCs w:val="24"/>
        </w:rPr>
        <w:t xml:space="preserve"> children on roll with 22 children on the SEND register</w:t>
      </w:r>
      <w:r w:rsidR="003E6DE6" w:rsidRPr="003E6DE6">
        <w:rPr>
          <w:rFonts w:cstheme="minorHAnsi"/>
          <w:b/>
          <w:color w:val="000000" w:themeColor="text1"/>
          <w:sz w:val="24"/>
          <w:szCs w:val="24"/>
        </w:rPr>
        <w:t xml:space="preserve">. </w:t>
      </w:r>
      <w:r w:rsidR="00C9040B" w:rsidRPr="003E6DE6">
        <w:rPr>
          <w:rFonts w:cstheme="minorHAnsi"/>
          <w:b/>
          <w:color w:val="000000" w:themeColor="text1"/>
          <w:sz w:val="24"/>
          <w:szCs w:val="24"/>
        </w:rPr>
        <w:t xml:space="preserve">11% of </w:t>
      </w:r>
      <w:r w:rsidR="003E6DE6" w:rsidRPr="003E6DE6">
        <w:rPr>
          <w:rFonts w:cstheme="minorHAnsi"/>
          <w:b/>
          <w:color w:val="000000" w:themeColor="text1"/>
          <w:sz w:val="24"/>
          <w:szCs w:val="24"/>
        </w:rPr>
        <w:t xml:space="preserve">pupils are identified as having </w:t>
      </w:r>
      <w:r w:rsidR="003E6DE6">
        <w:rPr>
          <w:rFonts w:cstheme="minorHAnsi"/>
          <w:b/>
          <w:color w:val="000000" w:themeColor="text1"/>
          <w:sz w:val="24"/>
          <w:szCs w:val="24"/>
        </w:rPr>
        <w:t xml:space="preserve">special </w:t>
      </w:r>
      <w:r w:rsidR="003E6DE6" w:rsidRPr="003E6DE6">
        <w:rPr>
          <w:rFonts w:cstheme="minorHAnsi"/>
          <w:b/>
          <w:color w:val="000000" w:themeColor="text1"/>
          <w:sz w:val="24"/>
          <w:szCs w:val="24"/>
        </w:rPr>
        <w:t xml:space="preserve">educational needs. This is below the national </w:t>
      </w:r>
      <w:r w:rsidR="003E6DE6">
        <w:rPr>
          <w:b/>
          <w:sz w:val="24"/>
          <w:szCs w:val="24"/>
        </w:rPr>
        <w:t xml:space="preserve">figure for </w:t>
      </w:r>
      <w:r w:rsidR="003E6DE6" w:rsidRPr="003E6DE6">
        <w:rPr>
          <w:b/>
          <w:sz w:val="24"/>
          <w:szCs w:val="24"/>
        </w:rPr>
        <w:t>pupils</w:t>
      </w:r>
      <w:r w:rsidR="003E6DE6">
        <w:rPr>
          <w:b/>
          <w:sz w:val="24"/>
          <w:szCs w:val="24"/>
        </w:rPr>
        <w:t xml:space="preserve"> with special educational needs, </w:t>
      </w:r>
      <w:r w:rsidR="003E6DE6" w:rsidRPr="003E6DE6">
        <w:rPr>
          <w:b/>
          <w:sz w:val="24"/>
          <w:szCs w:val="24"/>
        </w:rPr>
        <w:t>14.4%</w:t>
      </w:r>
      <w:r w:rsidR="003E6DE6">
        <w:rPr>
          <w:b/>
          <w:sz w:val="24"/>
          <w:szCs w:val="24"/>
        </w:rPr>
        <w:t>. (</w:t>
      </w:r>
      <w:proofErr w:type="spellStart"/>
      <w:r w:rsidR="003E6DE6">
        <w:rPr>
          <w:b/>
          <w:sz w:val="24"/>
          <w:szCs w:val="24"/>
        </w:rPr>
        <w:t>DfE</w:t>
      </w:r>
      <w:proofErr w:type="spellEnd"/>
      <w:r w:rsidR="003E6DE6">
        <w:rPr>
          <w:b/>
          <w:sz w:val="24"/>
          <w:szCs w:val="24"/>
        </w:rPr>
        <w:t xml:space="preserve"> July 2017)</w:t>
      </w:r>
    </w:p>
    <w:p w:rsidR="00E376C1" w:rsidRDefault="00E376C1" w:rsidP="00E376C1">
      <w:pPr>
        <w:pStyle w:val="ListParagraph"/>
        <w:spacing w:line="240" w:lineRule="auto"/>
        <w:rPr>
          <w:rFonts w:cstheme="minorHAnsi"/>
          <w:color w:val="000000" w:themeColor="text1"/>
          <w:sz w:val="24"/>
          <w:szCs w:val="24"/>
        </w:rPr>
      </w:pPr>
    </w:p>
    <w:p w:rsidR="00E376C1" w:rsidRDefault="00E376C1" w:rsidP="00E376C1">
      <w:pPr>
        <w:pStyle w:val="ListParagraph"/>
        <w:spacing w:line="240" w:lineRule="auto"/>
        <w:rPr>
          <w:rFonts w:cstheme="minorHAnsi"/>
          <w:color w:val="000000" w:themeColor="text1"/>
          <w:sz w:val="24"/>
          <w:szCs w:val="24"/>
        </w:rPr>
      </w:pPr>
    </w:p>
    <w:p w:rsidR="003812B0" w:rsidRDefault="00F32189" w:rsidP="00C152D8">
      <w:pPr>
        <w:pStyle w:val="ListParagraph"/>
        <w:tabs>
          <w:tab w:val="right" w:pos="9720"/>
        </w:tabs>
        <w:spacing w:line="240" w:lineRule="auto"/>
        <w:rPr>
          <w:rFonts w:cstheme="minorHAnsi"/>
          <w:color w:val="000000" w:themeColor="text1"/>
          <w:sz w:val="24"/>
          <w:szCs w:val="24"/>
        </w:rPr>
      </w:pPr>
      <w:r w:rsidRPr="00F32189">
        <w:rPr>
          <w:rFonts w:cstheme="minorHAnsi"/>
          <w:noProof/>
          <w:color w:val="000000" w:themeColor="text1"/>
          <w:sz w:val="24"/>
          <w:szCs w:val="24"/>
          <w:lang w:eastAsia="en-GB"/>
        </w:rPr>
        <w:drawing>
          <wp:inline distT="0" distB="0" distL="0" distR="0">
            <wp:extent cx="457200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32189">
        <w:rPr>
          <w:rFonts w:cstheme="minorHAnsi"/>
          <w:noProof/>
          <w:color w:val="000000" w:themeColor="text1"/>
          <w:sz w:val="24"/>
          <w:szCs w:val="24"/>
          <w:lang w:eastAsia="en-GB"/>
        </w:rPr>
        <w:t xml:space="preserve">  </w:t>
      </w:r>
      <w:r w:rsidR="003812B0" w:rsidRPr="00EB01A4">
        <w:rPr>
          <w:rFonts w:cstheme="minorHAnsi"/>
          <w:color w:val="000000" w:themeColor="text1"/>
          <w:sz w:val="24"/>
          <w:szCs w:val="24"/>
        </w:rPr>
        <w:t xml:space="preserve"> </w:t>
      </w:r>
      <w:r w:rsidR="00C152D8">
        <w:rPr>
          <w:rFonts w:cstheme="minorHAnsi"/>
          <w:color w:val="000000" w:themeColor="text1"/>
          <w:sz w:val="24"/>
          <w:szCs w:val="24"/>
        </w:rPr>
        <w:tab/>
      </w:r>
    </w:p>
    <w:p w:rsidR="00AC4282" w:rsidRDefault="00AC4282" w:rsidP="00E376C1">
      <w:pPr>
        <w:rPr>
          <w:rFonts w:cstheme="minorHAnsi"/>
          <w:color w:val="000000" w:themeColor="text1"/>
          <w:sz w:val="24"/>
          <w:szCs w:val="24"/>
        </w:rPr>
      </w:pPr>
    </w:p>
    <w:p w:rsidR="00190257" w:rsidRDefault="00190257">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rsidR="003812B0" w:rsidRPr="00EB01A4" w:rsidRDefault="003812B0" w:rsidP="00EB01A4">
      <w:pPr>
        <w:rPr>
          <w:rFonts w:asciiTheme="minorHAnsi" w:hAnsiTheme="minorHAnsi" w:cstheme="minorHAnsi"/>
          <w:b/>
          <w:color w:val="000000" w:themeColor="text1"/>
          <w:sz w:val="24"/>
          <w:szCs w:val="24"/>
        </w:rPr>
      </w:pPr>
    </w:p>
    <w:tbl>
      <w:tblPr>
        <w:tblW w:w="9103" w:type="dxa"/>
        <w:tblCellMar>
          <w:left w:w="0" w:type="dxa"/>
          <w:right w:w="0" w:type="dxa"/>
        </w:tblCellMar>
        <w:tblLook w:val="04A0" w:firstRow="1" w:lastRow="0" w:firstColumn="1" w:lastColumn="0" w:noHBand="0" w:noVBand="1"/>
      </w:tblPr>
      <w:tblGrid>
        <w:gridCol w:w="4711"/>
        <w:gridCol w:w="4392"/>
      </w:tblGrid>
      <w:tr w:rsidR="00190257" w:rsidRPr="00190257" w:rsidTr="00190257">
        <w:trPr>
          <w:trHeight w:val="315"/>
        </w:trPr>
        <w:tc>
          <w:tcPr>
            <w:tcW w:w="4711"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D44DC2" w:rsidP="00190257">
            <w:pPr>
              <w:spacing w:line="276" w:lineRule="auto"/>
              <w:rPr>
                <w:rFonts w:ascii="Arial" w:eastAsia="Times New Roman" w:hAnsi="Arial" w:cs="Arial"/>
                <w:b/>
                <w:sz w:val="36"/>
                <w:szCs w:val="36"/>
                <w:lang w:eastAsia="en-GB"/>
              </w:rPr>
            </w:pPr>
            <w:r>
              <w:rPr>
                <w:b/>
                <w:color w:val="000000"/>
                <w:kern w:val="24"/>
                <w:lang w:eastAsia="en-GB"/>
              </w:rPr>
              <w:t xml:space="preserve">SEND </w:t>
            </w:r>
            <w:r w:rsidR="00190257" w:rsidRPr="00190257">
              <w:rPr>
                <w:b/>
                <w:color w:val="000000"/>
                <w:kern w:val="24"/>
                <w:lang w:eastAsia="en-GB"/>
              </w:rPr>
              <w:t>Provision</w:t>
            </w:r>
            <w:r w:rsidR="00190257">
              <w:rPr>
                <w:b/>
                <w:color w:val="000000"/>
                <w:kern w:val="24"/>
                <w:lang w:eastAsia="en-GB"/>
              </w:rPr>
              <w:t xml:space="preserve"> </w:t>
            </w:r>
          </w:p>
        </w:tc>
        <w:tc>
          <w:tcPr>
            <w:tcW w:w="4392"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190257" w:rsidP="00190257">
            <w:pPr>
              <w:spacing w:line="276" w:lineRule="auto"/>
              <w:rPr>
                <w:rFonts w:ascii="Arial" w:eastAsia="Times New Roman" w:hAnsi="Arial" w:cs="Arial"/>
                <w:b/>
                <w:sz w:val="36"/>
                <w:szCs w:val="36"/>
                <w:lang w:eastAsia="en-GB"/>
              </w:rPr>
            </w:pPr>
            <w:r w:rsidRPr="00190257">
              <w:rPr>
                <w:b/>
                <w:color w:val="000000"/>
                <w:kern w:val="24"/>
                <w:lang w:eastAsia="en-GB"/>
              </w:rPr>
              <w:t>Annual Cost</w:t>
            </w:r>
          </w:p>
        </w:tc>
      </w:tr>
      <w:tr w:rsidR="00190257" w:rsidRPr="00190257" w:rsidTr="00190257">
        <w:trPr>
          <w:trHeight w:val="315"/>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190257" w:rsidRPr="00DE39D1" w:rsidRDefault="00DE39D1" w:rsidP="00190257">
            <w:pPr>
              <w:spacing w:line="276" w:lineRule="auto"/>
              <w:rPr>
                <w:rFonts w:ascii="Arial" w:eastAsia="Times New Roman" w:hAnsi="Arial" w:cs="Arial"/>
                <w:b/>
                <w:lang w:eastAsia="en-GB"/>
              </w:rPr>
            </w:pPr>
            <w:r w:rsidRPr="00DE39D1">
              <w:rPr>
                <w:b/>
                <w:color w:val="000000"/>
                <w:kern w:val="24"/>
                <w:lang w:eastAsia="en-GB"/>
              </w:rPr>
              <w:t>Play therapy</w:t>
            </w:r>
            <w:r w:rsidR="00190257" w:rsidRPr="00DE39D1">
              <w:rPr>
                <w:b/>
                <w:color w:val="000000"/>
                <w:kern w:val="24"/>
                <w:lang w:eastAsia="en-GB"/>
              </w:rPr>
              <w:t xml:space="preserve">  </w:t>
            </w:r>
            <w:r>
              <w:rPr>
                <w:b/>
                <w:color w:val="000000"/>
                <w:kern w:val="24"/>
                <w:lang w:eastAsia="en-GB"/>
              </w:rPr>
              <w:t>(Registered PTUK therapist)</w:t>
            </w: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2850BD" w:rsidRPr="00DE39D1" w:rsidRDefault="00DE39D1" w:rsidP="00190257">
            <w:pPr>
              <w:spacing w:line="276" w:lineRule="auto"/>
              <w:rPr>
                <w:rFonts w:ascii="Arial" w:eastAsia="Times New Roman" w:hAnsi="Arial" w:cs="Arial"/>
                <w:b/>
                <w:lang w:eastAsia="en-GB"/>
              </w:rPr>
            </w:pPr>
            <w:r w:rsidRPr="00DE39D1">
              <w:rPr>
                <w:rFonts w:ascii="Arial" w:eastAsia="Times New Roman" w:hAnsi="Arial" w:cs="Arial"/>
                <w:b/>
                <w:lang w:eastAsia="en-GB"/>
              </w:rPr>
              <w:t>£2360</w:t>
            </w:r>
          </w:p>
        </w:tc>
      </w:tr>
      <w:tr w:rsidR="00190257" w:rsidRPr="00190257" w:rsidTr="00190257">
        <w:trPr>
          <w:trHeight w:val="631"/>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190257" w:rsidRPr="00DE39D1" w:rsidRDefault="006F69B8" w:rsidP="000E4E17">
            <w:pPr>
              <w:spacing w:line="276" w:lineRule="auto"/>
              <w:rPr>
                <w:rFonts w:asciiTheme="minorHAnsi" w:eastAsia="Times New Roman" w:hAnsiTheme="minorHAnsi" w:cstheme="minorHAnsi"/>
                <w:b/>
                <w:lang w:eastAsia="en-GB"/>
              </w:rPr>
            </w:pPr>
            <w:r w:rsidRPr="00DE39D1">
              <w:rPr>
                <w:rFonts w:asciiTheme="minorHAnsi" w:eastAsia="Times New Roman" w:hAnsiTheme="minorHAnsi" w:cstheme="minorHAnsi"/>
                <w:b/>
                <w:lang w:eastAsia="en-GB"/>
              </w:rPr>
              <w:t>Education Psychologist</w:t>
            </w: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190257" w:rsidRPr="00DE39D1" w:rsidRDefault="00DE39D1" w:rsidP="00190257">
            <w:pPr>
              <w:spacing w:line="276" w:lineRule="auto"/>
              <w:rPr>
                <w:rFonts w:ascii="Arial" w:eastAsia="Times New Roman" w:hAnsi="Arial" w:cs="Arial"/>
                <w:b/>
                <w:lang w:eastAsia="en-GB"/>
              </w:rPr>
            </w:pPr>
            <w:r w:rsidRPr="00DE39D1">
              <w:rPr>
                <w:rFonts w:ascii="Arial" w:eastAsia="Times New Roman" w:hAnsi="Arial" w:cs="Arial"/>
                <w:b/>
                <w:lang w:eastAsia="en-GB"/>
              </w:rPr>
              <w:t>£1330</w:t>
            </w:r>
          </w:p>
        </w:tc>
      </w:tr>
      <w:tr w:rsidR="00190257" w:rsidRPr="00190257" w:rsidTr="00190257">
        <w:trPr>
          <w:trHeight w:val="1261"/>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DE39D1" w:rsidRDefault="00190257" w:rsidP="00D44DC2">
            <w:pPr>
              <w:spacing w:line="276" w:lineRule="auto"/>
              <w:rPr>
                <w:b/>
                <w:color w:val="000000"/>
                <w:kern w:val="24"/>
                <w:lang w:eastAsia="en-GB"/>
              </w:rPr>
            </w:pPr>
            <w:r w:rsidRPr="00DE39D1">
              <w:rPr>
                <w:b/>
                <w:color w:val="000000"/>
                <w:kern w:val="24"/>
                <w:lang w:eastAsia="en-GB"/>
              </w:rPr>
              <w:t xml:space="preserve">Chrysalis Education Consultancy </w:t>
            </w:r>
          </w:p>
          <w:p w:rsidR="00190257" w:rsidRPr="00DE39D1" w:rsidRDefault="00D44DC2" w:rsidP="00D44DC2">
            <w:pPr>
              <w:spacing w:line="276" w:lineRule="auto"/>
              <w:rPr>
                <w:rFonts w:ascii="Arial" w:eastAsia="Times New Roman" w:hAnsi="Arial" w:cs="Arial"/>
                <w:b/>
                <w:lang w:eastAsia="en-GB"/>
              </w:rPr>
            </w:pPr>
            <w:r w:rsidRPr="00DE39D1">
              <w:rPr>
                <w:b/>
                <w:color w:val="000000"/>
                <w:kern w:val="24"/>
                <w:lang w:eastAsia="en-GB"/>
              </w:rPr>
              <w:t>(Specialist teaching)</w:t>
            </w: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190257" w:rsidRPr="00DE39D1" w:rsidRDefault="00DE39D1" w:rsidP="00190257">
            <w:pPr>
              <w:spacing w:line="276" w:lineRule="auto"/>
              <w:rPr>
                <w:rFonts w:ascii="Arial" w:eastAsia="Times New Roman" w:hAnsi="Arial" w:cs="Arial"/>
                <w:b/>
                <w:lang w:eastAsia="en-GB"/>
              </w:rPr>
            </w:pPr>
            <w:r w:rsidRPr="00DE39D1">
              <w:rPr>
                <w:rFonts w:ascii="Arial" w:eastAsia="Times New Roman" w:hAnsi="Arial" w:cs="Arial"/>
                <w:b/>
                <w:lang w:eastAsia="en-GB"/>
              </w:rPr>
              <w:t>£1900</w:t>
            </w:r>
          </w:p>
        </w:tc>
      </w:tr>
      <w:tr w:rsidR="00190257" w:rsidRPr="00190257" w:rsidTr="00D44DC2">
        <w:trPr>
          <w:trHeight w:val="495"/>
        </w:trPr>
        <w:tc>
          <w:tcPr>
            <w:tcW w:w="4711"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776224" w:rsidP="00190257">
            <w:pPr>
              <w:spacing w:line="276" w:lineRule="auto"/>
              <w:rPr>
                <w:b/>
                <w:color w:val="000000"/>
                <w:kern w:val="24"/>
                <w:lang w:eastAsia="en-GB"/>
              </w:rPr>
            </w:pPr>
            <w:r>
              <w:rPr>
                <w:b/>
                <w:color w:val="000000"/>
                <w:kern w:val="24"/>
                <w:lang w:eastAsia="en-GB"/>
              </w:rPr>
              <w:t>In addition SEND funding is spent in the following ways:</w:t>
            </w:r>
          </w:p>
        </w:tc>
        <w:tc>
          <w:tcPr>
            <w:tcW w:w="4392"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190257" w:rsidP="00190257">
            <w:pPr>
              <w:spacing w:line="276" w:lineRule="auto"/>
              <w:rPr>
                <w:b/>
                <w:color w:val="000000"/>
                <w:kern w:val="24"/>
                <w:lang w:eastAsia="en-GB"/>
              </w:rPr>
            </w:pPr>
          </w:p>
        </w:tc>
      </w:tr>
      <w:tr w:rsidR="00D44DC2" w:rsidRPr="00190257" w:rsidTr="00D44DC2">
        <w:trPr>
          <w:trHeight w:val="495"/>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776224" w:rsidRPr="00776224" w:rsidRDefault="00776224" w:rsidP="00776224">
            <w:pPr>
              <w:pStyle w:val="ListParagraph"/>
              <w:numPr>
                <w:ilvl w:val="0"/>
                <w:numId w:val="14"/>
              </w:numPr>
              <w:rPr>
                <w:b/>
                <w:color w:val="000000"/>
                <w:kern w:val="24"/>
                <w:lang w:eastAsia="en-GB"/>
              </w:rPr>
            </w:pPr>
            <w:r>
              <w:rPr>
                <w:b/>
                <w:color w:val="000000"/>
                <w:kern w:val="24"/>
                <w:lang w:eastAsia="en-GB"/>
              </w:rPr>
              <w:t>Additional adult s</w:t>
            </w:r>
            <w:r w:rsidRPr="00776224">
              <w:rPr>
                <w:b/>
                <w:color w:val="000000"/>
                <w:kern w:val="24"/>
                <w:lang w:eastAsia="en-GB"/>
              </w:rPr>
              <w:t>upport</w:t>
            </w:r>
          </w:p>
          <w:p w:rsidR="00D44DC2" w:rsidRDefault="00776224" w:rsidP="00776224">
            <w:pPr>
              <w:pStyle w:val="ListParagraph"/>
              <w:numPr>
                <w:ilvl w:val="0"/>
                <w:numId w:val="14"/>
              </w:numPr>
              <w:rPr>
                <w:b/>
                <w:color w:val="000000"/>
                <w:kern w:val="24"/>
                <w:lang w:eastAsia="en-GB"/>
              </w:rPr>
            </w:pPr>
            <w:r w:rsidRPr="00776224">
              <w:rPr>
                <w:b/>
                <w:color w:val="000000"/>
                <w:kern w:val="24"/>
                <w:lang w:eastAsia="en-GB"/>
              </w:rPr>
              <w:t>Staff training</w:t>
            </w:r>
          </w:p>
          <w:p w:rsidR="00776224" w:rsidRDefault="00776224" w:rsidP="00776224">
            <w:pPr>
              <w:pStyle w:val="ListParagraph"/>
              <w:numPr>
                <w:ilvl w:val="0"/>
                <w:numId w:val="14"/>
              </w:numPr>
              <w:rPr>
                <w:b/>
                <w:color w:val="000000"/>
                <w:kern w:val="24"/>
                <w:lang w:eastAsia="en-GB"/>
              </w:rPr>
            </w:pPr>
            <w:r>
              <w:rPr>
                <w:b/>
                <w:color w:val="000000"/>
                <w:kern w:val="24"/>
                <w:lang w:eastAsia="en-GB"/>
              </w:rPr>
              <w:t xml:space="preserve">SEND resources </w:t>
            </w:r>
          </w:p>
          <w:p w:rsidR="00DE39D1" w:rsidRDefault="00DE39D1" w:rsidP="00776224">
            <w:pPr>
              <w:pStyle w:val="ListParagraph"/>
              <w:numPr>
                <w:ilvl w:val="0"/>
                <w:numId w:val="14"/>
              </w:numPr>
              <w:rPr>
                <w:b/>
                <w:color w:val="000000"/>
                <w:kern w:val="24"/>
                <w:lang w:eastAsia="en-GB"/>
              </w:rPr>
            </w:pPr>
            <w:r>
              <w:rPr>
                <w:b/>
                <w:color w:val="000000"/>
                <w:kern w:val="24"/>
                <w:lang w:eastAsia="en-GB"/>
              </w:rPr>
              <w:t>Assessments</w:t>
            </w:r>
          </w:p>
          <w:p w:rsidR="00776224" w:rsidRPr="00776224" w:rsidRDefault="00776224" w:rsidP="000E4E17">
            <w:pPr>
              <w:pStyle w:val="ListParagraph"/>
              <w:rPr>
                <w:b/>
                <w:color w:val="000000"/>
                <w:kern w:val="24"/>
                <w:lang w:eastAsia="en-GB"/>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D44DC2" w:rsidRPr="00190257" w:rsidRDefault="00D44DC2" w:rsidP="00190257">
            <w:pPr>
              <w:spacing w:line="276" w:lineRule="auto"/>
              <w:rPr>
                <w:b/>
                <w:color w:val="000000"/>
                <w:kern w:val="24"/>
                <w:lang w:eastAsia="en-GB"/>
              </w:rPr>
            </w:pPr>
          </w:p>
        </w:tc>
      </w:tr>
    </w:tbl>
    <w:p w:rsidR="00AC4282" w:rsidRDefault="00AC4282">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rsidR="003812B0" w:rsidRDefault="003812B0" w:rsidP="00EB01A4">
      <w:pPr>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t xml:space="preserve">SEND definitions </w:t>
      </w:r>
    </w:p>
    <w:p w:rsidR="00EB01A4" w:rsidRPr="00EB01A4" w:rsidRDefault="00EB01A4" w:rsidP="00EB01A4">
      <w:pPr>
        <w:rPr>
          <w:rFonts w:asciiTheme="minorHAnsi" w:hAnsiTheme="minorHAnsi" w:cstheme="minorHAnsi"/>
          <w:b/>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1</w:t>
      </w:r>
    </w:p>
    <w:p w:rsidR="003812B0" w:rsidRPr="00EB01A4" w:rsidRDefault="003812B0" w:rsidP="00EB01A4">
      <w:pPr>
        <w:pStyle w:val="ListParagraph"/>
        <w:spacing w:line="240" w:lineRule="auto"/>
        <w:rPr>
          <w:rFonts w:cstheme="minorHAnsi"/>
          <w:color w:val="000000" w:themeColor="text1"/>
          <w:sz w:val="24"/>
          <w:szCs w:val="24"/>
        </w:rPr>
      </w:pPr>
      <w:r w:rsidRPr="00EB01A4">
        <w:rPr>
          <w:rFonts w:cstheme="minorHAnsi"/>
          <w:color w:val="000000" w:themeColor="text1"/>
          <w:sz w:val="24"/>
          <w:szCs w:val="24"/>
        </w:rPr>
        <w:t xml:space="preserve">This is the core entitlement for all children including those defined as SEND. These children’s learning needs can be met through high quality first teaching and differentiated mainstream practice. </w:t>
      </w:r>
    </w:p>
    <w:p w:rsidR="003812B0" w:rsidRPr="00EB01A4" w:rsidRDefault="003812B0" w:rsidP="00EB01A4">
      <w:pPr>
        <w:pStyle w:val="ListParagraph"/>
        <w:spacing w:line="240" w:lineRule="auto"/>
        <w:rPr>
          <w:rFonts w:cstheme="minorHAnsi"/>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2</w:t>
      </w:r>
    </w:p>
    <w:p w:rsidR="003812B0" w:rsidRPr="00EB01A4" w:rsidRDefault="003812B0" w:rsidP="00EB01A4">
      <w:pPr>
        <w:pStyle w:val="ListParagraph"/>
        <w:spacing w:line="240" w:lineRule="auto"/>
        <w:rPr>
          <w:rFonts w:cstheme="minorHAnsi"/>
          <w:color w:val="000000" w:themeColor="text1"/>
          <w:sz w:val="24"/>
          <w:szCs w:val="24"/>
        </w:rPr>
      </w:pPr>
      <w:r w:rsidRPr="00EB01A4">
        <w:rPr>
          <w:rFonts w:cstheme="minorHAnsi"/>
          <w:color w:val="000000" w:themeColor="text1"/>
          <w:sz w:val="24"/>
          <w:szCs w:val="24"/>
        </w:rPr>
        <w:t>This is when the school need to make additional provision from its budget in order for a child to maintain progress. There is likely to be strong indications that the child requires support which is “additional” to or “different from” the differentiated educational provision made generally from their age group. These children will have a Personal Education Plan to address their individual needs.</w:t>
      </w:r>
    </w:p>
    <w:p w:rsidR="003812B0" w:rsidRPr="00EB01A4" w:rsidRDefault="003812B0" w:rsidP="00EB01A4">
      <w:pPr>
        <w:pStyle w:val="ListParagraph"/>
        <w:spacing w:line="240" w:lineRule="auto"/>
        <w:rPr>
          <w:rFonts w:cstheme="minorHAnsi"/>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3</w:t>
      </w:r>
    </w:p>
    <w:p w:rsidR="006F59F0" w:rsidRDefault="003812B0" w:rsidP="00EB01A4">
      <w:pPr>
        <w:pStyle w:val="ListParagraph"/>
        <w:spacing w:line="240" w:lineRule="auto"/>
        <w:rPr>
          <w:rFonts w:cstheme="minorHAnsi"/>
          <w:noProof/>
          <w:color w:val="000000" w:themeColor="text1"/>
          <w:sz w:val="24"/>
          <w:szCs w:val="24"/>
          <w:lang w:eastAsia="en-GB"/>
        </w:rPr>
      </w:pPr>
      <w:r w:rsidRPr="00EB01A4">
        <w:rPr>
          <w:rFonts w:cstheme="minorHAnsi"/>
          <w:color w:val="000000" w:themeColor="text1"/>
          <w:sz w:val="24"/>
          <w:szCs w:val="24"/>
        </w:rPr>
        <w:t>This is when the child has an Education Health Care Plan and requires further support from the Local Authority.</w:t>
      </w:r>
      <w:r w:rsidR="006F59F0" w:rsidRPr="00E376C1">
        <w:rPr>
          <w:rFonts w:cstheme="minorHAnsi"/>
          <w:noProof/>
          <w:color w:val="000000" w:themeColor="text1"/>
          <w:sz w:val="24"/>
          <w:szCs w:val="24"/>
          <w:lang w:eastAsia="en-GB"/>
        </w:rPr>
        <w:t xml:space="preserve"> </w:t>
      </w:r>
    </w:p>
    <w:p w:rsidR="006F59F0" w:rsidRDefault="006F59F0" w:rsidP="00EB01A4">
      <w:pPr>
        <w:pStyle w:val="ListParagraph"/>
        <w:spacing w:line="240" w:lineRule="auto"/>
        <w:rPr>
          <w:rFonts w:cstheme="minorHAnsi"/>
          <w:noProof/>
          <w:color w:val="000000" w:themeColor="text1"/>
          <w:sz w:val="24"/>
          <w:szCs w:val="24"/>
          <w:lang w:eastAsia="en-GB"/>
        </w:rPr>
      </w:pPr>
    </w:p>
    <w:p w:rsidR="006F59F0" w:rsidRDefault="006F59F0" w:rsidP="006F59F0">
      <w:pPr>
        <w:pStyle w:val="ListParagraph"/>
        <w:spacing w:line="240" w:lineRule="auto"/>
        <w:jc w:val="center"/>
        <w:rPr>
          <w:rFonts w:cstheme="minorHAnsi"/>
          <w:b/>
          <w:noProof/>
          <w:color w:val="000000" w:themeColor="text1"/>
          <w:sz w:val="24"/>
          <w:szCs w:val="24"/>
          <w:lang w:eastAsia="en-GB"/>
        </w:rPr>
      </w:pPr>
      <w:r w:rsidRPr="006F59F0">
        <w:rPr>
          <w:rFonts w:cstheme="minorHAnsi"/>
          <w:b/>
          <w:noProof/>
          <w:color w:val="000000" w:themeColor="text1"/>
          <w:sz w:val="24"/>
          <w:szCs w:val="24"/>
          <w:lang w:eastAsia="en-GB"/>
        </w:rPr>
        <w:t>Breakdown of SEND Elements October 2017</w:t>
      </w:r>
    </w:p>
    <w:p w:rsidR="006F59F0" w:rsidRPr="006F59F0" w:rsidRDefault="003E6DE6" w:rsidP="006F59F0">
      <w:pPr>
        <w:pStyle w:val="ListParagraph"/>
        <w:spacing w:line="240" w:lineRule="auto"/>
        <w:jc w:val="center"/>
        <w:rPr>
          <w:rFonts w:cstheme="minorHAnsi"/>
          <w:b/>
          <w:noProof/>
          <w:color w:val="000000" w:themeColor="text1"/>
          <w:sz w:val="24"/>
          <w:szCs w:val="24"/>
          <w:lang w:eastAsia="en-GB"/>
        </w:rPr>
      </w:pPr>
      <w:r w:rsidRPr="003E6DE6">
        <w:rPr>
          <w:rFonts w:cstheme="minorHAnsi"/>
          <w:b/>
          <w:noProof/>
          <w:color w:val="000000" w:themeColor="text1"/>
          <w:sz w:val="24"/>
          <w:szCs w:val="24"/>
          <w:lang w:eastAsia="en-GB"/>
        </w:rPr>
        <w:t xml:space="preserve"> </w:t>
      </w:r>
      <w:r>
        <w:rPr>
          <w:rFonts w:cstheme="minorHAnsi"/>
          <w:b/>
          <w:noProof/>
          <w:color w:val="000000" w:themeColor="text1"/>
          <w:sz w:val="24"/>
          <w:szCs w:val="24"/>
          <w:lang w:eastAsia="en-GB"/>
        </w:rPr>
        <w:t xml:space="preserve">(As a </w:t>
      </w:r>
      <w:r w:rsidR="006F59F0">
        <w:rPr>
          <w:rFonts w:cstheme="minorHAnsi"/>
          <w:b/>
          <w:noProof/>
          <w:color w:val="000000" w:themeColor="text1"/>
          <w:sz w:val="24"/>
          <w:szCs w:val="24"/>
          <w:lang w:eastAsia="en-GB"/>
        </w:rPr>
        <w:t>percentatge of children on SEND register)</w:t>
      </w:r>
    </w:p>
    <w:p w:rsidR="00E376C1" w:rsidRPr="00EB01A4" w:rsidRDefault="003E6DE6" w:rsidP="00EB01A4">
      <w:pPr>
        <w:pStyle w:val="ListParagraph"/>
        <w:spacing w:line="240" w:lineRule="auto"/>
        <w:rPr>
          <w:rFonts w:cstheme="minorHAnsi"/>
          <w:color w:val="000000" w:themeColor="text1"/>
          <w:sz w:val="24"/>
          <w:szCs w:val="24"/>
        </w:rPr>
      </w:pPr>
      <w:r>
        <w:rPr>
          <w:rFonts w:cstheme="minorHAnsi"/>
          <w:noProof/>
          <w:color w:val="000000" w:themeColor="text1"/>
          <w:sz w:val="24"/>
          <w:szCs w:val="24"/>
          <w:lang w:eastAsia="en-GB"/>
        </w:rPr>
        <w:drawing>
          <wp:anchor distT="0" distB="0" distL="114300" distR="114300" simplePos="0" relativeHeight="251662336" behindDoc="0" locked="0" layoutInCell="1" allowOverlap="1">
            <wp:simplePos x="0" y="0"/>
            <wp:positionH relativeFrom="column">
              <wp:posOffset>1092835</wp:posOffset>
            </wp:positionH>
            <wp:positionV relativeFrom="paragraph">
              <wp:posOffset>144145</wp:posOffset>
            </wp:positionV>
            <wp:extent cx="4561205" cy="2743200"/>
            <wp:effectExtent l="19050" t="0" r="10795"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376C1" w:rsidRPr="00E376C1">
        <w:rPr>
          <w:rFonts w:cstheme="minorHAnsi"/>
          <w:noProof/>
          <w:color w:val="000000" w:themeColor="text1"/>
          <w:sz w:val="24"/>
          <w:szCs w:val="24"/>
          <w:lang w:eastAsia="en-GB"/>
        </w:rPr>
        <w:drawing>
          <wp:inline distT="0" distB="0" distL="0" distR="0">
            <wp:extent cx="5753819" cy="3312544"/>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4481" w:rsidRPr="00EB01A4" w:rsidRDefault="008D4481" w:rsidP="00EB01A4">
      <w:pPr>
        <w:pStyle w:val="Default"/>
        <w:rPr>
          <w:rFonts w:asciiTheme="minorHAnsi" w:hAnsiTheme="minorHAnsi" w:cstheme="minorHAnsi"/>
        </w:rPr>
      </w:pPr>
    </w:p>
    <w:p w:rsidR="008D4481" w:rsidRPr="00EB01A4" w:rsidRDefault="008D4481" w:rsidP="00EB01A4">
      <w:pPr>
        <w:pStyle w:val="Default"/>
        <w:rPr>
          <w:rFonts w:asciiTheme="minorHAnsi" w:hAnsiTheme="minorHAnsi" w:cstheme="minorHAnsi"/>
          <w:b/>
        </w:rPr>
      </w:pPr>
      <w:r w:rsidRPr="00EB01A4">
        <w:rPr>
          <w:rFonts w:asciiTheme="minorHAnsi" w:hAnsiTheme="minorHAnsi" w:cstheme="minorHAnsi"/>
          <w:b/>
        </w:rPr>
        <w:t>Who can parents/carers contact for further information?</w:t>
      </w:r>
    </w:p>
    <w:p w:rsidR="008D4481" w:rsidRPr="00EB01A4" w:rsidRDefault="008D4481" w:rsidP="00EB01A4">
      <w:pPr>
        <w:pStyle w:val="Default"/>
        <w:rPr>
          <w:rFonts w:asciiTheme="minorHAnsi" w:hAnsiTheme="minorHAnsi" w:cstheme="minorHAnsi"/>
          <w:b/>
        </w:rPr>
      </w:pPr>
    </w:p>
    <w:p w:rsidR="00BC1D67" w:rsidRDefault="008D4481" w:rsidP="00EB01A4">
      <w:pPr>
        <w:rPr>
          <w:rFonts w:asciiTheme="minorHAnsi" w:hAnsiTheme="minorHAnsi" w:cstheme="minorHAnsi"/>
          <w:sz w:val="24"/>
          <w:szCs w:val="24"/>
        </w:rPr>
      </w:pPr>
      <w:r w:rsidRPr="00EB01A4">
        <w:rPr>
          <w:rFonts w:asciiTheme="minorHAnsi" w:hAnsiTheme="minorHAnsi" w:cstheme="minorHAnsi"/>
          <w:sz w:val="24"/>
          <w:szCs w:val="24"/>
        </w:rPr>
        <w:t>If you want to discuss your child, the class teacher is your first point of contact. If you require any further advice or support with your child's needs you can make an appointment with Mrs</w:t>
      </w:r>
      <w:r w:rsidR="00EB01A4">
        <w:rPr>
          <w:rFonts w:asciiTheme="minorHAnsi" w:hAnsiTheme="minorHAnsi" w:cstheme="minorHAnsi"/>
          <w:sz w:val="24"/>
          <w:szCs w:val="24"/>
        </w:rPr>
        <w:t xml:space="preserve"> Wormleighton</w:t>
      </w:r>
      <w:r w:rsidR="006F59F0">
        <w:rPr>
          <w:rFonts w:asciiTheme="minorHAnsi" w:hAnsiTheme="minorHAnsi" w:cstheme="minorHAnsi"/>
          <w:sz w:val="24"/>
          <w:szCs w:val="24"/>
        </w:rPr>
        <w:t xml:space="preserve">, the </w:t>
      </w:r>
      <w:proofErr w:type="spellStart"/>
      <w:r w:rsidR="006F59F0">
        <w:rPr>
          <w:rFonts w:asciiTheme="minorHAnsi" w:hAnsiTheme="minorHAnsi" w:cstheme="minorHAnsi"/>
          <w:sz w:val="24"/>
          <w:szCs w:val="24"/>
        </w:rPr>
        <w:t>SENCo</w:t>
      </w:r>
      <w:proofErr w:type="spellEnd"/>
      <w:r w:rsidRPr="00EB01A4">
        <w:rPr>
          <w:rFonts w:asciiTheme="minorHAnsi" w:hAnsiTheme="minorHAnsi" w:cstheme="minorHAnsi"/>
          <w:sz w:val="24"/>
          <w:szCs w:val="24"/>
        </w:rPr>
        <w:t>.</w:t>
      </w:r>
      <w:r w:rsidR="00EB01A4">
        <w:rPr>
          <w:rFonts w:asciiTheme="minorHAnsi" w:hAnsiTheme="minorHAnsi" w:cstheme="minorHAnsi"/>
          <w:sz w:val="24"/>
          <w:szCs w:val="24"/>
        </w:rPr>
        <w:t xml:space="preserve"> </w:t>
      </w:r>
      <w:r w:rsidRPr="00EB01A4">
        <w:rPr>
          <w:rFonts w:asciiTheme="minorHAnsi" w:hAnsiTheme="minorHAnsi" w:cstheme="minorHAnsi"/>
          <w:sz w:val="24"/>
          <w:szCs w:val="24"/>
        </w:rPr>
        <w:t>Should you need any further help, there are a number of parents</w:t>
      </w:r>
      <w:r w:rsidR="000A0B47" w:rsidRPr="00EB01A4">
        <w:rPr>
          <w:rFonts w:asciiTheme="minorHAnsi" w:hAnsiTheme="minorHAnsi" w:cstheme="minorHAnsi"/>
          <w:sz w:val="24"/>
          <w:szCs w:val="24"/>
        </w:rPr>
        <w:t>’</w:t>
      </w:r>
      <w:r w:rsidRPr="00EB01A4">
        <w:rPr>
          <w:rFonts w:asciiTheme="minorHAnsi" w:hAnsiTheme="minorHAnsi" w:cstheme="minorHAnsi"/>
          <w:sz w:val="24"/>
          <w:szCs w:val="24"/>
        </w:rPr>
        <w:t xml:space="preserve"> </w:t>
      </w:r>
      <w:proofErr w:type="gramStart"/>
      <w:r w:rsidRPr="00EB01A4">
        <w:rPr>
          <w:rFonts w:asciiTheme="minorHAnsi" w:hAnsiTheme="minorHAnsi" w:cstheme="minorHAnsi"/>
          <w:sz w:val="24"/>
          <w:szCs w:val="24"/>
        </w:rPr>
        <w:t>support</w:t>
      </w:r>
      <w:proofErr w:type="gramEnd"/>
      <w:r w:rsidRPr="00EB01A4">
        <w:rPr>
          <w:rFonts w:asciiTheme="minorHAnsi" w:hAnsiTheme="minorHAnsi" w:cstheme="minorHAnsi"/>
          <w:sz w:val="24"/>
          <w:szCs w:val="24"/>
        </w:rPr>
        <w:t xml:space="preserve"> groups that school can signpost you towards. Please do not hesitate to come and ask for details</w:t>
      </w:r>
      <w:r w:rsidR="00EB01A4">
        <w:rPr>
          <w:rFonts w:asciiTheme="minorHAnsi" w:hAnsiTheme="minorHAnsi" w:cstheme="minorHAnsi"/>
          <w:sz w:val="24"/>
          <w:szCs w:val="24"/>
        </w:rPr>
        <w:t>.</w:t>
      </w:r>
    </w:p>
    <w:p w:rsidR="009E63FA" w:rsidRDefault="009E63FA" w:rsidP="00EB01A4">
      <w:pPr>
        <w:rPr>
          <w:rFonts w:asciiTheme="minorHAnsi" w:hAnsiTheme="minorHAnsi" w:cstheme="minorHAnsi"/>
          <w:sz w:val="24"/>
          <w:szCs w:val="24"/>
        </w:rPr>
      </w:pPr>
    </w:p>
    <w:p w:rsidR="009E63FA" w:rsidRDefault="009E63FA">
      <w:pPr>
        <w:rPr>
          <w:rStyle w:val="Emphasis"/>
          <w:rFonts w:eastAsia="Times New Roman" w:cs="Calibri"/>
          <w:b/>
          <w:i w:val="0"/>
          <w:color w:val="000000"/>
          <w:sz w:val="24"/>
          <w:szCs w:val="24"/>
          <w:shd w:val="clear" w:color="auto" w:fill="FFFFFF"/>
          <w:lang w:eastAsia="en-GB"/>
        </w:rPr>
      </w:pPr>
      <w:r>
        <w:rPr>
          <w:rStyle w:val="Emphasis"/>
          <w:rFonts w:cs="Calibri"/>
          <w:b/>
          <w:i w:val="0"/>
          <w:color w:val="000000"/>
          <w:shd w:val="clear" w:color="auto" w:fill="FFFFFF"/>
        </w:rPr>
        <w:br w:type="page"/>
      </w:r>
    </w:p>
    <w:p w:rsidR="009E63FA" w:rsidRPr="009E63FA" w:rsidRDefault="009E63FA" w:rsidP="009E63FA">
      <w:pPr>
        <w:pStyle w:val="NormalWeb"/>
        <w:shd w:val="clear" w:color="auto" w:fill="FFFFFF"/>
        <w:spacing w:before="0" w:beforeAutospacing="0" w:after="0" w:afterAutospacing="0"/>
        <w:rPr>
          <w:rStyle w:val="Emphasis"/>
          <w:rFonts w:ascii="Calibri" w:hAnsi="Calibri" w:cs="Calibri"/>
          <w:b/>
          <w:i w:val="0"/>
          <w:color w:val="000000"/>
          <w:shd w:val="clear" w:color="auto" w:fill="FFFFFF"/>
        </w:rPr>
      </w:pPr>
      <w:r w:rsidRPr="009E63FA">
        <w:rPr>
          <w:rStyle w:val="Emphasis"/>
          <w:rFonts w:ascii="Calibri" w:hAnsi="Calibri" w:cs="Calibri"/>
          <w:b/>
          <w:i w:val="0"/>
          <w:color w:val="000000"/>
          <w:shd w:val="clear" w:color="auto" w:fill="FFFFFF"/>
        </w:rPr>
        <w:t>What are the admission arrangements for pupils with SEN and disabilities?</w:t>
      </w:r>
    </w:p>
    <w:p w:rsidR="009E63FA" w:rsidRPr="009E63FA" w:rsidRDefault="009E63FA" w:rsidP="009E63FA">
      <w:pPr>
        <w:pStyle w:val="NormalWeb"/>
        <w:shd w:val="clear" w:color="auto" w:fill="FFFFFF"/>
        <w:spacing w:before="0" w:beforeAutospacing="0" w:after="0" w:afterAutospacing="0"/>
        <w:rPr>
          <w:rFonts w:asciiTheme="minorHAnsi" w:hAnsiTheme="minorHAnsi" w:cstheme="minorHAnsi"/>
        </w:rPr>
      </w:pPr>
      <w:r w:rsidRPr="009E63FA">
        <w:rPr>
          <w:rFonts w:asciiTheme="minorHAnsi" w:hAnsiTheme="minorHAnsi" w:cstheme="minorHAnsi"/>
        </w:rPr>
        <w:t>Newchurch Community Primary school is an inclusive school. We have a welcoming community and embrace the diversity. Admission into our school’s reception class is managed by Warrington Borough Council’s admissions department and details can be found on their </w:t>
      </w:r>
      <w:hyperlink r:id="rId12" w:history="1">
        <w:r w:rsidRPr="009E63FA">
          <w:rPr>
            <w:rStyle w:val="Hyperlink"/>
            <w:rFonts w:asciiTheme="minorHAnsi" w:hAnsiTheme="minorHAnsi" w:cstheme="minorHAnsi"/>
            <w:color w:val="auto"/>
            <w:u w:val="none"/>
          </w:rPr>
          <w:t>website</w:t>
        </w:r>
      </w:hyperlink>
      <w:r w:rsidRPr="009E63FA">
        <w:rPr>
          <w:rFonts w:asciiTheme="minorHAnsi" w:hAnsiTheme="minorHAnsi" w:cstheme="minorHAnsi"/>
        </w:rPr>
        <w:t>. </w:t>
      </w:r>
    </w:p>
    <w:p w:rsidR="009E63FA" w:rsidRPr="009E63FA" w:rsidRDefault="009E63FA" w:rsidP="009E63FA">
      <w:pPr>
        <w:pStyle w:val="NormalWeb"/>
        <w:shd w:val="clear" w:color="auto" w:fill="FFFFFF"/>
        <w:spacing w:before="240" w:beforeAutospacing="0" w:after="204" w:afterAutospacing="0"/>
        <w:rPr>
          <w:rFonts w:asciiTheme="minorHAnsi" w:hAnsiTheme="minorHAnsi" w:cstheme="minorHAnsi"/>
        </w:rPr>
      </w:pPr>
      <w:r w:rsidRPr="009E63FA">
        <w:rPr>
          <w:rFonts w:asciiTheme="minorHAnsi" w:hAnsiTheme="minorHAnsi" w:cstheme="minorHAnsi"/>
        </w:rPr>
        <w:t xml:space="preserve">Thirty children are admitted into our Reception class each year. Children can also be admitted into our other classes if there are spare places. The Local Authority may admit a child with a Statement of SEN or EHC Plan if </w:t>
      </w:r>
      <w:r>
        <w:rPr>
          <w:rFonts w:asciiTheme="minorHAnsi" w:hAnsiTheme="minorHAnsi" w:cstheme="minorHAnsi"/>
        </w:rPr>
        <w:t>Newchurch</w:t>
      </w:r>
      <w:r w:rsidRPr="009E63FA">
        <w:rPr>
          <w:rFonts w:asciiTheme="minorHAnsi" w:hAnsiTheme="minorHAnsi" w:cstheme="minorHAnsi"/>
        </w:rPr>
        <w:t xml:space="preserve"> CP is the mainstream school identified as most able to meet the child’s Special Educational Needs. </w:t>
      </w:r>
    </w:p>
    <w:p w:rsidR="009E63FA" w:rsidRPr="009E63FA" w:rsidRDefault="009E63FA" w:rsidP="009E63FA">
      <w:pPr>
        <w:pStyle w:val="NormalWeb"/>
        <w:shd w:val="clear" w:color="auto" w:fill="FFFFFF"/>
        <w:spacing w:before="240" w:beforeAutospacing="0" w:after="204" w:afterAutospacing="0"/>
        <w:rPr>
          <w:rFonts w:asciiTheme="minorHAnsi" w:hAnsiTheme="minorHAnsi" w:cstheme="minorHAnsi"/>
        </w:rPr>
      </w:pPr>
      <w:r w:rsidRPr="009E63FA">
        <w:rPr>
          <w:rFonts w:asciiTheme="minorHAnsi" w:hAnsiTheme="minorHAnsi" w:cstheme="minorHAnsi"/>
        </w:rPr>
        <w:t>We welcome visits to the school from prospective parents and are keen to talk to parents of children with SEND to discuss our offer and answer any questions they may have. </w:t>
      </w:r>
    </w:p>
    <w:p w:rsidR="009E63FA" w:rsidRPr="009E63FA" w:rsidRDefault="009E63FA" w:rsidP="00EB01A4">
      <w:pPr>
        <w:rPr>
          <w:rFonts w:asciiTheme="minorHAnsi" w:hAnsiTheme="minorHAnsi" w:cstheme="minorHAnsi"/>
        </w:rPr>
      </w:pPr>
    </w:p>
    <w:sectPr w:rsidR="009E63FA" w:rsidRPr="009E63FA" w:rsidSect="001117FB">
      <w:pgSz w:w="11906" w:h="16838"/>
      <w:pgMar w:top="144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3DAD"/>
    <w:multiLevelType w:val="hybridMultilevel"/>
    <w:tmpl w:val="AEFC9F20"/>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
    <w:nsid w:val="1BC51B37"/>
    <w:multiLevelType w:val="multilevel"/>
    <w:tmpl w:val="95903F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C5BB8"/>
    <w:multiLevelType w:val="hybridMultilevel"/>
    <w:tmpl w:val="B8C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3DC"/>
    <w:multiLevelType w:val="hybridMultilevel"/>
    <w:tmpl w:val="E548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FB3395"/>
    <w:multiLevelType w:val="multilevel"/>
    <w:tmpl w:val="443E5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7580B"/>
    <w:multiLevelType w:val="hybridMultilevel"/>
    <w:tmpl w:val="5962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6630B"/>
    <w:multiLevelType w:val="hybridMultilevel"/>
    <w:tmpl w:val="D5C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57ED8"/>
    <w:multiLevelType w:val="hybridMultilevel"/>
    <w:tmpl w:val="D1763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C26CC5"/>
    <w:multiLevelType w:val="multilevel"/>
    <w:tmpl w:val="431AC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36AE7"/>
    <w:multiLevelType w:val="hybridMultilevel"/>
    <w:tmpl w:val="DBF4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36DB1"/>
    <w:multiLevelType w:val="hybridMultilevel"/>
    <w:tmpl w:val="E772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4C3FCD"/>
    <w:multiLevelType w:val="multilevel"/>
    <w:tmpl w:val="AA74B45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B27661F"/>
    <w:multiLevelType w:val="hybridMultilevel"/>
    <w:tmpl w:val="10F84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AD0A46"/>
    <w:multiLevelType w:val="multilevel"/>
    <w:tmpl w:val="C7908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8"/>
  </w:num>
  <w:num w:numId="4">
    <w:abstractNumId w:val="13"/>
  </w:num>
  <w:num w:numId="5">
    <w:abstractNumId w:val="10"/>
  </w:num>
  <w:num w:numId="6">
    <w:abstractNumId w:val="2"/>
  </w:num>
  <w:num w:numId="7">
    <w:abstractNumId w:val="1"/>
  </w:num>
  <w:num w:numId="8">
    <w:abstractNumId w:val="7"/>
  </w:num>
  <w:num w:numId="9">
    <w:abstractNumId w:val="0"/>
  </w:num>
  <w:num w:numId="10">
    <w:abstractNumId w:val="12"/>
  </w:num>
  <w:num w:numId="11">
    <w:abstractNumId w:val="9"/>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CE"/>
    <w:rsid w:val="00077D5A"/>
    <w:rsid w:val="000A0B47"/>
    <w:rsid w:val="000C21DB"/>
    <w:rsid w:val="000E4E17"/>
    <w:rsid w:val="001117FB"/>
    <w:rsid w:val="00112925"/>
    <w:rsid w:val="00143D52"/>
    <w:rsid w:val="00162821"/>
    <w:rsid w:val="00190257"/>
    <w:rsid w:val="00214BC4"/>
    <w:rsid w:val="00242316"/>
    <w:rsid w:val="002850BD"/>
    <w:rsid w:val="002B51A4"/>
    <w:rsid w:val="00310C48"/>
    <w:rsid w:val="003812B0"/>
    <w:rsid w:val="003812DA"/>
    <w:rsid w:val="0038756C"/>
    <w:rsid w:val="003E6DE6"/>
    <w:rsid w:val="003F21E2"/>
    <w:rsid w:val="00427F36"/>
    <w:rsid w:val="00485A75"/>
    <w:rsid w:val="00486B6F"/>
    <w:rsid w:val="004C3855"/>
    <w:rsid w:val="004F2164"/>
    <w:rsid w:val="0052601A"/>
    <w:rsid w:val="005317CE"/>
    <w:rsid w:val="00533ECA"/>
    <w:rsid w:val="006444B8"/>
    <w:rsid w:val="006A753F"/>
    <w:rsid w:val="006D2E64"/>
    <w:rsid w:val="006F59F0"/>
    <w:rsid w:val="006F69B8"/>
    <w:rsid w:val="007201EA"/>
    <w:rsid w:val="00732A20"/>
    <w:rsid w:val="0073368E"/>
    <w:rsid w:val="00776224"/>
    <w:rsid w:val="007C0663"/>
    <w:rsid w:val="00852595"/>
    <w:rsid w:val="00877375"/>
    <w:rsid w:val="008D4481"/>
    <w:rsid w:val="008F5AB9"/>
    <w:rsid w:val="00923EB1"/>
    <w:rsid w:val="0095228C"/>
    <w:rsid w:val="009549F6"/>
    <w:rsid w:val="00974FD9"/>
    <w:rsid w:val="009E63FA"/>
    <w:rsid w:val="00A01AE5"/>
    <w:rsid w:val="00A259ED"/>
    <w:rsid w:val="00A448A1"/>
    <w:rsid w:val="00A634C6"/>
    <w:rsid w:val="00A969CA"/>
    <w:rsid w:val="00AB2348"/>
    <w:rsid w:val="00AC4282"/>
    <w:rsid w:val="00B05AD7"/>
    <w:rsid w:val="00BC1D67"/>
    <w:rsid w:val="00BF65CD"/>
    <w:rsid w:val="00C152D8"/>
    <w:rsid w:val="00C65C09"/>
    <w:rsid w:val="00C70BBE"/>
    <w:rsid w:val="00C9040B"/>
    <w:rsid w:val="00C90CFF"/>
    <w:rsid w:val="00CA5B2E"/>
    <w:rsid w:val="00CB3AFC"/>
    <w:rsid w:val="00D018C3"/>
    <w:rsid w:val="00D44DC2"/>
    <w:rsid w:val="00DE39D1"/>
    <w:rsid w:val="00E156F9"/>
    <w:rsid w:val="00E20319"/>
    <w:rsid w:val="00E238BF"/>
    <w:rsid w:val="00E322F6"/>
    <w:rsid w:val="00E376C1"/>
    <w:rsid w:val="00E61672"/>
    <w:rsid w:val="00EB01A4"/>
    <w:rsid w:val="00EB6293"/>
    <w:rsid w:val="00EC11CE"/>
    <w:rsid w:val="00F10284"/>
    <w:rsid w:val="00F32189"/>
    <w:rsid w:val="00F7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CE"/>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672"/>
    <w:pPr>
      <w:autoSpaceDE w:val="0"/>
      <w:autoSpaceDN w:val="0"/>
      <w:adjustRightInd w:val="0"/>
    </w:pPr>
    <w:rPr>
      <w:rFonts w:ascii="Tahoma" w:eastAsia="Calibri" w:hAnsi="Tahoma" w:cs="Tahoma"/>
      <w:color w:val="000000"/>
      <w:sz w:val="24"/>
      <w:szCs w:val="24"/>
      <w:lang w:eastAsia="en-US"/>
    </w:rPr>
  </w:style>
  <w:style w:type="character" w:styleId="Hyperlink">
    <w:name w:val="Hyperlink"/>
    <w:rsid w:val="00310C48"/>
    <w:rPr>
      <w:color w:val="0000FF"/>
      <w:u w:val="single"/>
    </w:rPr>
  </w:style>
  <w:style w:type="paragraph" w:styleId="ListParagraph">
    <w:name w:val="List Paragraph"/>
    <w:basedOn w:val="Normal"/>
    <w:uiPriority w:val="34"/>
    <w:qFormat/>
    <w:rsid w:val="003812B0"/>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rsid w:val="00E376C1"/>
    <w:rPr>
      <w:rFonts w:ascii="Tahoma" w:hAnsi="Tahoma" w:cs="Tahoma"/>
      <w:sz w:val="16"/>
      <w:szCs w:val="16"/>
    </w:rPr>
  </w:style>
  <w:style w:type="character" w:customStyle="1" w:styleId="BalloonTextChar">
    <w:name w:val="Balloon Text Char"/>
    <w:basedOn w:val="DefaultParagraphFont"/>
    <w:link w:val="BalloonText"/>
    <w:rsid w:val="00E376C1"/>
    <w:rPr>
      <w:rFonts w:ascii="Tahoma" w:eastAsia="Calibri" w:hAnsi="Tahoma" w:cs="Tahoma"/>
      <w:sz w:val="16"/>
      <w:szCs w:val="16"/>
      <w:lang w:eastAsia="en-US"/>
    </w:rPr>
  </w:style>
  <w:style w:type="paragraph" w:styleId="NormalWeb">
    <w:name w:val="Normal (Web)"/>
    <w:basedOn w:val="Normal"/>
    <w:uiPriority w:val="99"/>
    <w:unhideWhenUsed/>
    <w:rsid w:val="00190257"/>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9E63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CE"/>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672"/>
    <w:pPr>
      <w:autoSpaceDE w:val="0"/>
      <w:autoSpaceDN w:val="0"/>
      <w:adjustRightInd w:val="0"/>
    </w:pPr>
    <w:rPr>
      <w:rFonts w:ascii="Tahoma" w:eastAsia="Calibri" w:hAnsi="Tahoma" w:cs="Tahoma"/>
      <w:color w:val="000000"/>
      <w:sz w:val="24"/>
      <w:szCs w:val="24"/>
      <w:lang w:eastAsia="en-US"/>
    </w:rPr>
  </w:style>
  <w:style w:type="character" w:styleId="Hyperlink">
    <w:name w:val="Hyperlink"/>
    <w:rsid w:val="00310C48"/>
    <w:rPr>
      <w:color w:val="0000FF"/>
      <w:u w:val="single"/>
    </w:rPr>
  </w:style>
  <w:style w:type="paragraph" w:styleId="ListParagraph">
    <w:name w:val="List Paragraph"/>
    <w:basedOn w:val="Normal"/>
    <w:uiPriority w:val="34"/>
    <w:qFormat/>
    <w:rsid w:val="003812B0"/>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rsid w:val="00E376C1"/>
    <w:rPr>
      <w:rFonts w:ascii="Tahoma" w:hAnsi="Tahoma" w:cs="Tahoma"/>
      <w:sz w:val="16"/>
      <w:szCs w:val="16"/>
    </w:rPr>
  </w:style>
  <w:style w:type="character" w:customStyle="1" w:styleId="BalloonTextChar">
    <w:name w:val="Balloon Text Char"/>
    <w:basedOn w:val="DefaultParagraphFont"/>
    <w:link w:val="BalloonText"/>
    <w:rsid w:val="00E376C1"/>
    <w:rPr>
      <w:rFonts w:ascii="Tahoma" w:eastAsia="Calibri" w:hAnsi="Tahoma" w:cs="Tahoma"/>
      <w:sz w:val="16"/>
      <w:szCs w:val="16"/>
      <w:lang w:eastAsia="en-US"/>
    </w:rPr>
  </w:style>
  <w:style w:type="paragraph" w:styleId="NormalWeb">
    <w:name w:val="Normal (Web)"/>
    <w:basedOn w:val="Normal"/>
    <w:uiPriority w:val="99"/>
    <w:unhideWhenUsed/>
    <w:rsid w:val="00190257"/>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9E6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6973">
      <w:bodyDiv w:val="1"/>
      <w:marLeft w:val="0"/>
      <w:marRight w:val="0"/>
      <w:marTop w:val="0"/>
      <w:marBottom w:val="0"/>
      <w:divBdr>
        <w:top w:val="none" w:sz="0" w:space="0" w:color="auto"/>
        <w:left w:val="none" w:sz="0" w:space="0" w:color="auto"/>
        <w:bottom w:val="none" w:sz="0" w:space="0" w:color="auto"/>
        <w:right w:val="none" w:sz="0" w:space="0" w:color="auto"/>
      </w:divBdr>
    </w:div>
    <w:div w:id="977607075">
      <w:bodyDiv w:val="1"/>
      <w:marLeft w:val="0"/>
      <w:marRight w:val="0"/>
      <w:marTop w:val="0"/>
      <w:marBottom w:val="0"/>
      <w:divBdr>
        <w:top w:val="none" w:sz="0" w:space="0" w:color="auto"/>
        <w:left w:val="none" w:sz="0" w:space="0" w:color="auto"/>
        <w:bottom w:val="none" w:sz="0" w:space="0" w:color="auto"/>
        <w:right w:val="none" w:sz="0" w:space="0" w:color="auto"/>
      </w:divBdr>
    </w:div>
    <w:div w:id="1261642666">
      <w:bodyDiv w:val="1"/>
      <w:marLeft w:val="0"/>
      <w:marRight w:val="0"/>
      <w:marTop w:val="0"/>
      <w:marBottom w:val="0"/>
      <w:divBdr>
        <w:top w:val="none" w:sz="0" w:space="0" w:color="auto"/>
        <w:left w:val="none" w:sz="0" w:space="0" w:color="auto"/>
        <w:bottom w:val="none" w:sz="0" w:space="0" w:color="auto"/>
        <w:right w:val="none" w:sz="0" w:space="0" w:color="auto"/>
      </w:divBdr>
    </w:div>
    <w:div w:id="17589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roftprimary.co.uk/warrington/primary/croft/arenas/schoolwebsite/web/askollie.jpg?width=1920&amp;height=1080&amp;scale=LIMIT_MAXSIZ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warrington.gov.uk/info/201094/school_admissions/1945/primary_school_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uraG\Dropbox\SEND\Pupil%20Premium%20Funding\SDQ%20summary%20Summer%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uraG\Dropbox\SEND\Pupil%20Premium%20Funding\SDQ%20summary%20October%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uraG\Dropbox\SEND\SEND%20register\Copy%20of%20Copy%20of%20SEN%20Register%20-%20September%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u="none" strike="noStrike" baseline="0"/>
              <a:t>Areas of special educational need </a:t>
            </a:r>
          </a:p>
          <a:p>
            <a:pPr>
              <a:defRPr/>
            </a:pPr>
            <a:r>
              <a:rPr lang="en-GB" sz="1400"/>
              <a:t>(As a percentage of children on SEND register)</a:t>
            </a:r>
          </a:p>
        </c:rich>
      </c:tx>
      <c:overlay val="0"/>
    </c:title>
    <c:autoTitleDeleted val="0"/>
    <c:plotArea>
      <c:layout/>
      <c:pieChart>
        <c:varyColors val="1"/>
        <c:ser>
          <c:idx val="0"/>
          <c:order val="0"/>
          <c:tx>
            <c:strRef>
              <c:f>'Area of need'!$B$1</c:f>
              <c:strCache>
                <c:ptCount val="1"/>
                <c:pt idx="0">
                  <c:v>% of SEND children</c:v>
                </c:pt>
              </c:strCache>
            </c:strRef>
          </c:tx>
          <c:dLbls>
            <c:showLegendKey val="0"/>
            <c:showVal val="1"/>
            <c:showCatName val="0"/>
            <c:showSerName val="0"/>
            <c:showPercent val="0"/>
            <c:showBubbleSize val="0"/>
            <c:showLeaderLines val="1"/>
          </c:dLbls>
          <c:cat>
            <c:strRef>
              <c:f>'Area of need'!$A$2:$A$5</c:f>
              <c:strCache>
                <c:ptCount val="4"/>
                <c:pt idx="0">
                  <c:v>Cognition and learning</c:v>
                </c:pt>
                <c:pt idx="1">
                  <c:v>SEMH</c:v>
                </c:pt>
                <c:pt idx="2">
                  <c:v>Communication and interaction</c:v>
                </c:pt>
                <c:pt idx="3">
                  <c:v>Sensory and/or physical</c:v>
                </c:pt>
              </c:strCache>
            </c:strRef>
          </c:cat>
          <c:val>
            <c:numRef>
              <c:f>'Area of need'!$B$2:$B$5</c:f>
              <c:numCache>
                <c:formatCode>0%</c:formatCode>
                <c:ptCount val="4"/>
                <c:pt idx="0">
                  <c:v>0.05</c:v>
                </c:pt>
                <c:pt idx="1">
                  <c:v>0.55000000000000004</c:v>
                </c:pt>
                <c:pt idx="2">
                  <c:v>0.41000000000000014</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Elements!$Q$4:$Q$6</c:f>
              <c:strCache>
                <c:ptCount val="3"/>
                <c:pt idx="0">
                  <c:v>Element 1</c:v>
                </c:pt>
                <c:pt idx="1">
                  <c:v>Element 2</c:v>
                </c:pt>
                <c:pt idx="2">
                  <c:v>Element 3</c:v>
                </c:pt>
              </c:strCache>
            </c:strRef>
          </c:cat>
          <c:val>
            <c:numRef>
              <c:f>Elements!$R$4:$R$6</c:f>
              <c:numCache>
                <c:formatCode>0%</c:formatCode>
                <c:ptCount val="3"/>
                <c:pt idx="0">
                  <c:v>0.32000000000000006</c:v>
                </c:pt>
                <c:pt idx="1">
                  <c:v>0.59</c:v>
                </c:pt>
                <c:pt idx="2">
                  <c:v>9.0000000000000011E-2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Newchurch</a:t>
            </a:r>
            <a:r>
              <a:rPr lang="en-GB" baseline="0"/>
              <a:t> CP</a:t>
            </a:r>
          </a:p>
          <a:p>
            <a:pPr>
              <a:defRPr/>
            </a:pPr>
            <a:r>
              <a:rPr lang="en-GB" baseline="0"/>
              <a:t>SEND Elements September 2016</a:t>
            </a:r>
            <a:endParaRPr lang="en-GB"/>
          </a:p>
        </c:rich>
      </c:tx>
      <c:overlay val="0"/>
    </c:title>
    <c:autoTitleDeleted val="0"/>
    <c:plotArea>
      <c:layout/>
      <c:pieChart>
        <c:varyColors val="1"/>
        <c:dLbls>
          <c:showLegendKey val="0"/>
          <c:showVal val="0"/>
          <c:showCatName val="0"/>
          <c:showSerName val="0"/>
          <c:showPercent val="1"/>
          <c:showBubbleSize val="0"/>
          <c:showLeaderLines val="1"/>
        </c:dLbls>
        <c:firstSliceAng val="0"/>
      </c:pieChart>
    </c:plotArea>
    <c:legend>
      <c:legendPos val="r"/>
      <c:layout>
        <c:manualLayout>
          <c:xMode val="edge"/>
          <c:yMode val="edge"/>
          <c:x val="0.77698255715030362"/>
          <c:y val="0.29436107112841425"/>
          <c:w val="0.20977406484284636"/>
          <c:h val="0.55303688041577714"/>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13551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Children and Families Bill 2014</vt:lpstr>
    </vt:vector>
  </TitlesOfParts>
  <Company>Wigan Council</Company>
  <LinksUpToDate>false</LinksUpToDate>
  <CharactersWithSpaces>15897</CharactersWithSpaces>
  <SharedDoc>false</SharedDoc>
  <HLinks>
    <vt:vector size="6" baseType="variant">
      <vt:variant>
        <vt:i4>1769547</vt:i4>
      </vt:variant>
      <vt:variant>
        <vt:i4>0</vt:i4>
      </vt:variant>
      <vt:variant>
        <vt:i4>0</vt:i4>
      </vt:variant>
      <vt:variant>
        <vt:i4>5</vt:i4>
      </vt:variant>
      <vt:variant>
        <vt:lpwstr>https://www.wigan.gov.uk/Resident/Education/Special-Educational-Needs-and-Disability/Special-Educational-Needs-and-Disabilities.aspx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 Bill 2014</dc:title>
  <dc:creator>Admin2</dc:creator>
  <cp:lastModifiedBy>headteacher</cp:lastModifiedBy>
  <cp:revision>2</cp:revision>
  <cp:lastPrinted>2015-03-11T09:59:00Z</cp:lastPrinted>
  <dcterms:created xsi:type="dcterms:W3CDTF">2017-10-09T07:23:00Z</dcterms:created>
  <dcterms:modified xsi:type="dcterms:W3CDTF">2017-10-09T07:23:00Z</dcterms:modified>
</cp:coreProperties>
</file>