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E72343" w:rsidTr="00D05B8B">
        <w:trPr>
          <w:trHeight w:val="565"/>
        </w:trPr>
        <w:tc>
          <w:tcPr>
            <w:tcW w:w="4928" w:type="dxa"/>
            <w:gridSpan w:val="4"/>
          </w:tcPr>
          <w:p w:rsidR="00D26BEE" w:rsidRPr="00E72343" w:rsidRDefault="00D645A3" w:rsidP="00294755">
            <w:pPr>
              <w:rPr>
                <w:rFonts w:ascii="Century Gothic" w:hAnsi="Century Gothic"/>
                <w:sz w:val="20"/>
                <w:szCs w:val="20"/>
              </w:rPr>
            </w:pPr>
            <w:r w:rsidRPr="00E72343">
              <w:rPr>
                <w:rFonts w:ascii="Century Gothic" w:hAnsi="Century Gothic"/>
                <w:b/>
                <w:sz w:val="20"/>
                <w:szCs w:val="20"/>
              </w:rPr>
              <w:t>Autumn 2</w:t>
            </w:r>
            <w:r w:rsidR="00A639F2" w:rsidRPr="00E72343">
              <w:rPr>
                <w:rFonts w:ascii="Century Gothic" w:hAnsi="Century Gothic"/>
                <w:b/>
                <w:sz w:val="20"/>
                <w:szCs w:val="20"/>
              </w:rPr>
              <w:t xml:space="preserve"> </w:t>
            </w:r>
            <w:r w:rsidR="00D26BEE" w:rsidRPr="00E72343">
              <w:rPr>
                <w:rFonts w:ascii="Century Gothic" w:hAnsi="Century Gothic"/>
                <w:b/>
                <w:sz w:val="20"/>
                <w:szCs w:val="20"/>
              </w:rPr>
              <w:t>Year Group:</w:t>
            </w:r>
            <w:r w:rsidR="00D10F36" w:rsidRPr="00E72343">
              <w:rPr>
                <w:rFonts w:ascii="Century Gothic" w:hAnsi="Century Gothic"/>
                <w:sz w:val="20"/>
                <w:szCs w:val="20"/>
              </w:rPr>
              <w:t xml:space="preserve"> </w:t>
            </w:r>
            <w:r w:rsidR="00700DE9" w:rsidRPr="00E72343">
              <w:rPr>
                <w:rFonts w:ascii="Century Gothic" w:hAnsi="Century Gothic"/>
                <w:sz w:val="20"/>
                <w:szCs w:val="20"/>
              </w:rPr>
              <w:t>Six</w:t>
            </w:r>
          </w:p>
        </w:tc>
        <w:tc>
          <w:tcPr>
            <w:tcW w:w="4252" w:type="dxa"/>
            <w:gridSpan w:val="3"/>
          </w:tcPr>
          <w:p w:rsidR="00D26BEE" w:rsidRPr="00E72343" w:rsidRDefault="00D26BEE" w:rsidP="00700DE9">
            <w:pPr>
              <w:rPr>
                <w:rFonts w:ascii="Century Gothic" w:hAnsi="Century Gothic"/>
                <w:sz w:val="20"/>
                <w:szCs w:val="20"/>
              </w:rPr>
            </w:pPr>
            <w:r w:rsidRPr="00E72343">
              <w:rPr>
                <w:rFonts w:ascii="Century Gothic" w:hAnsi="Century Gothic"/>
                <w:b/>
                <w:sz w:val="20"/>
                <w:szCs w:val="20"/>
              </w:rPr>
              <w:t>Teacher:</w:t>
            </w:r>
            <w:r w:rsidR="00D05B8B" w:rsidRPr="00E72343">
              <w:rPr>
                <w:rFonts w:ascii="Century Gothic" w:hAnsi="Century Gothic"/>
                <w:sz w:val="20"/>
                <w:szCs w:val="20"/>
              </w:rPr>
              <w:t xml:space="preserve"> </w:t>
            </w:r>
            <w:r w:rsidR="00700DE9" w:rsidRPr="00E72343">
              <w:rPr>
                <w:rFonts w:ascii="Century Gothic" w:hAnsi="Century Gothic"/>
                <w:sz w:val="20"/>
                <w:szCs w:val="20"/>
              </w:rPr>
              <w:t>John Duckett/Justine Mowbray</w:t>
            </w:r>
          </w:p>
        </w:tc>
        <w:tc>
          <w:tcPr>
            <w:tcW w:w="2552" w:type="dxa"/>
            <w:gridSpan w:val="2"/>
          </w:tcPr>
          <w:p w:rsidR="00D26BEE" w:rsidRPr="00E72343" w:rsidRDefault="00D26BEE" w:rsidP="00700DE9">
            <w:pPr>
              <w:rPr>
                <w:rFonts w:ascii="Century Gothic" w:hAnsi="Century Gothic"/>
                <w:sz w:val="20"/>
                <w:szCs w:val="20"/>
              </w:rPr>
            </w:pPr>
            <w:r w:rsidRPr="00E72343">
              <w:rPr>
                <w:rFonts w:ascii="Century Gothic" w:hAnsi="Century Gothic"/>
                <w:b/>
                <w:sz w:val="20"/>
                <w:szCs w:val="20"/>
              </w:rPr>
              <w:t>Religion/belief:</w:t>
            </w:r>
            <w:r w:rsidR="008A7863" w:rsidRPr="00E72343">
              <w:rPr>
                <w:rFonts w:ascii="Century Gothic" w:hAnsi="Century Gothic"/>
                <w:sz w:val="20"/>
                <w:szCs w:val="20"/>
              </w:rPr>
              <w:t xml:space="preserve"> </w:t>
            </w:r>
            <w:r w:rsidR="000368A9" w:rsidRPr="00E72343">
              <w:rPr>
                <w:rFonts w:ascii="Century Gothic" w:hAnsi="Century Gothic"/>
                <w:sz w:val="20"/>
                <w:szCs w:val="20"/>
              </w:rPr>
              <w:t>Christianity</w:t>
            </w:r>
          </w:p>
        </w:tc>
        <w:tc>
          <w:tcPr>
            <w:tcW w:w="3882" w:type="dxa"/>
          </w:tcPr>
          <w:p w:rsidR="00D26BEE" w:rsidRPr="00E72343" w:rsidRDefault="00D26BEE" w:rsidP="00700DE9">
            <w:pPr>
              <w:rPr>
                <w:rFonts w:ascii="Century Gothic" w:hAnsi="Century Gothic"/>
                <w:sz w:val="20"/>
                <w:szCs w:val="20"/>
              </w:rPr>
            </w:pPr>
            <w:r w:rsidRPr="00E72343">
              <w:rPr>
                <w:rFonts w:ascii="Century Gothic" w:hAnsi="Century Gothic"/>
                <w:b/>
                <w:sz w:val="20"/>
                <w:szCs w:val="20"/>
              </w:rPr>
              <w:t>Key Question:</w:t>
            </w:r>
            <w:r w:rsidRPr="00E72343">
              <w:rPr>
                <w:rFonts w:ascii="Century Gothic" w:hAnsi="Century Gothic"/>
                <w:sz w:val="20"/>
                <w:szCs w:val="20"/>
              </w:rPr>
              <w:t xml:space="preserve"> </w:t>
            </w:r>
            <w:r w:rsidR="00700DE9" w:rsidRPr="00E72343">
              <w:rPr>
                <w:rFonts w:ascii="Century Gothic" w:hAnsi="Century Gothic"/>
                <w:sz w:val="20"/>
                <w:szCs w:val="20"/>
              </w:rPr>
              <w:t>In what way is life like a journey?</w:t>
            </w:r>
          </w:p>
        </w:tc>
      </w:tr>
      <w:tr w:rsidR="00845926" w:rsidRPr="00E72343" w:rsidTr="00700DE9">
        <w:tc>
          <w:tcPr>
            <w:tcW w:w="15614" w:type="dxa"/>
            <w:gridSpan w:val="10"/>
            <w:shd w:val="clear" w:color="auto" w:fill="FF0000"/>
          </w:tcPr>
          <w:p w:rsidR="008A7863" w:rsidRPr="00E72343" w:rsidRDefault="008A7863" w:rsidP="00700DE9">
            <w:pPr>
              <w:rPr>
                <w:rFonts w:ascii="Century Gothic" w:hAnsi="Century Gothic"/>
                <w:sz w:val="20"/>
                <w:szCs w:val="20"/>
              </w:rPr>
            </w:pPr>
            <w:r w:rsidRPr="00E72343">
              <w:rPr>
                <w:rFonts w:ascii="Century Gothic" w:hAnsi="Century Gothic"/>
                <w:b/>
                <w:sz w:val="20"/>
                <w:szCs w:val="20"/>
              </w:rPr>
              <w:t>Focus Question:</w:t>
            </w:r>
            <w:r w:rsidR="00DA07CB" w:rsidRPr="00E72343">
              <w:rPr>
                <w:rFonts w:ascii="Century Gothic" w:hAnsi="Century Gothic"/>
                <w:sz w:val="20"/>
                <w:szCs w:val="20"/>
              </w:rPr>
              <w:t xml:space="preserve"> </w:t>
            </w:r>
            <w:r w:rsidR="00D645A3" w:rsidRPr="00E72343">
              <w:rPr>
                <w:rFonts w:ascii="Century Gothic" w:hAnsi="Century Gothic"/>
                <w:b/>
                <w:sz w:val="20"/>
                <w:szCs w:val="20"/>
              </w:rPr>
              <w:t>What is worth celebrating?</w:t>
            </w:r>
          </w:p>
        </w:tc>
      </w:tr>
      <w:tr w:rsidR="00845926" w:rsidRPr="00E72343" w:rsidTr="00E72343">
        <w:trPr>
          <w:trHeight w:val="2419"/>
        </w:trPr>
        <w:tc>
          <w:tcPr>
            <w:tcW w:w="3465" w:type="dxa"/>
            <w:gridSpan w:val="2"/>
            <w:shd w:val="clear" w:color="auto" w:fill="auto"/>
          </w:tcPr>
          <w:p w:rsidR="00936016" w:rsidRPr="00E72343" w:rsidRDefault="00936016" w:rsidP="00A639F2">
            <w:pPr>
              <w:rPr>
                <w:rFonts w:ascii="Century Gothic" w:hAnsi="Century Gothic"/>
                <w:b/>
                <w:sz w:val="20"/>
                <w:szCs w:val="20"/>
              </w:rPr>
            </w:pPr>
            <w:r w:rsidRPr="00E72343">
              <w:rPr>
                <w:rFonts w:ascii="Century Gothic" w:hAnsi="Century Gothic"/>
                <w:b/>
                <w:sz w:val="20"/>
                <w:szCs w:val="20"/>
              </w:rPr>
              <w:t>Links with:</w:t>
            </w:r>
          </w:p>
          <w:p w:rsidR="00936016" w:rsidRPr="00E72343" w:rsidRDefault="00936016" w:rsidP="00A639F2">
            <w:pPr>
              <w:rPr>
                <w:rFonts w:ascii="Century Gothic" w:hAnsi="Century Gothic"/>
                <w:b/>
                <w:sz w:val="20"/>
                <w:szCs w:val="20"/>
              </w:rPr>
            </w:pPr>
            <w:r w:rsidRPr="00E72343">
              <w:rPr>
                <w:rFonts w:ascii="Century Gothic" w:hAnsi="Century Gothic"/>
                <w:b/>
                <w:sz w:val="20"/>
                <w:szCs w:val="20"/>
              </w:rPr>
              <w:t>Spiritual</w:t>
            </w:r>
          </w:p>
          <w:p w:rsidR="00936016" w:rsidRPr="00E72343" w:rsidRDefault="00936016" w:rsidP="00A639F2">
            <w:pPr>
              <w:rPr>
                <w:rFonts w:ascii="Century Gothic" w:hAnsi="Century Gothic"/>
                <w:b/>
                <w:sz w:val="20"/>
                <w:szCs w:val="20"/>
              </w:rPr>
            </w:pPr>
            <w:r w:rsidRPr="00E72343">
              <w:rPr>
                <w:rFonts w:ascii="Century Gothic" w:hAnsi="Century Gothic"/>
                <w:b/>
                <w:sz w:val="20"/>
                <w:szCs w:val="20"/>
              </w:rPr>
              <w:t>Moral</w:t>
            </w:r>
          </w:p>
          <w:p w:rsidR="00936016" w:rsidRPr="00E72343" w:rsidRDefault="00936016" w:rsidP="00936016">
            <w:pPr>
              <w:rPr>
                <w:rFonts w:ascii="Century Gothic" w:hAnsi="Century Gothic"/>
                <w:b/>
                <w:sz w:val="20"/>
                <w:szCs w:val="20"/>
              </w:rPr>
            </w:pPr>
            <w:r w:rsidRPr="00E72343">
              <w:rPr>
                <w:rFonts w:ascii="Century Gothic" w:hAnsi="Century Gothic"/>
                <w:b/>
                <w:sz w:val="20"/>
                <w:szCs w:val="20"/>
              </w:rPr>
              <w:t>Social</w:t>
            </w:r>
          </w:p>
          <w:p w:rsidR="00936016" w:rsidRPr="00E72343" w:rsidRDefault="00936016" w:rsidP="00A639F2">
            <w:pPr>
              <w:rPr>
                <w:rFonts w:ascii="Century Gothic" w:hAnsi="Century Gothic"/>
                <w:b/>
                <w:sz w:val="20"/>
                <w:szCs w:val="20"/>
              </w:rPr>
            </w:pPr>
            <w:r w:rsidRPr="00E72343">
              <w:rPr>
                <w:rFonts w:ascii="Century Gothic" w:hAnsi="Century Gothic"/>
                <w:b/>
                <w:sz w:val="20"/>
                <w:szCs w:val="20"/>
              </w:rPr>
              <w:t>Cultural</w:t>
            </w:r>
          </w:p>
          <w:p w:rsidR="00936016" w:rsidRPr="00E72343" w:rsidRDefault="00936016" w:rsidP="00A639F2">
            <w:pPr>
              <w:rPr>
                <w:rFonts w:ascii="Century Gothic" w:hAnsi="Century Gothic"/>
                <w:sz w:val="20"/>
                <w:szCs w:val="20"/>
              </w:rPr>
            </w:pPr>
          </w:p>
          <w:p w:rsidR="00936016" w:rsidRPr="00E72343" w:rsidRDefault="00936016" w:rsidP="00A639F2">
            <w:pPr>
              <w:rPr>
                <w:rFonts w:ascii="Century Gothic" w:hAnsi="Century Gothic"/>
                <w:sz w:val="20"/>
                <w:szCs w:val="20"/>
              </w:rPr>
            </w:pPr>
          </w:p>
          <w:p w:rsidR="00936016" w:rsidRPr="00E72343" w:rsidRDefault="00936016" w:rsidP="00A639F2">
            <w:pPr>
              <w:rPr>
                <w:rFonts w:ascii="Century Gothic" w:hAnsi="Century Gothic"/>
                <w:sz w:val="20"/>
                <w:szCs w:val="20"/>
              </w:rPr>
            </w:pPr>
          </w:p>
        </w:tc>
        <w:tc>
          <w:tcPr>
            <w:tcW w:w="3855" w:type="dxa"/>
            <w:gridSpan w:val="4"/>
            <w:shd w:val="clear" w:color="auto" w:fill="auto"/>
          </w:tcPr>
          <w:p w:rsidR="00936016" w:rsidRPr="00E72343" w:rsidRDefault="00936016">
            <w:pPr>
              <w:rPr>
                <w:rFonts w:ascii="Century Gothic" w:hAnsi="Century Gothic"/>
                <w:b/>
                <w:sz w:val="20"/>
                <w:szCs w:val="20"/>
              </w:rPr>
            </w:pPr>
            <w:r w:rsidRPr="00E72343">
              <w:rPr>
                <w:rFonts w:ascii="Century Gothic" w:hAnsi="Century Gothic"/>
                <w:b/>
                <w:sz w:val="20"/>
                <w:szCs w:val="20"/>
              </w:rPr>
              <w:t>Possible Cross-curricular links:</w:t>
            </w:r>
          </w:p>
          <w:p w:rsidR="00936016" w:rsidRDefault="00E72343">
            <w:pPr>
              <w:rPr>
                <w:rFonts w:ascii="Century Gothic" w:hAnsi="Century Gothic"/>
                <w:sz w:val="20"/>
                <w:szCs w:val="20"/>
              </w:rPr>
            </w:pPr>
            <w:r w:rsidRPr="00AC665D">
              <w:rPr>
                <w:rFonts w:ascii="Century Gothic" w:hAnsi="Century Gothic"/>
                <w:b/>
                <w:sz w:val="20"/>
                <w:szCs w:val="20"/>
              </w:rPr>
              <w:t xml:space="preserve">English </w:t>
            </w:r>
            <w:r>
              <w:rPr>
                <w:rFonts w:ascii="Century Gothic" w:hAnsi="Century Gothic"/>
                <w:sz w:val="20"/>
                <w:szCs w:val="20"/>
              </w:rPr>
              <w:t xml:space="preserve">– writing ‘The Arrival’; make a list of things to prepare; </w:t>
            </w:r>
            <w:proofErr w:type="spellStart"/>
            <w:r>
              <w:rPr>
                <w:rFonts w:ascii="Century Gothic" w:hAnsi="Century Gothic"/>
                <w:sz w:val="20"/>
                <w:szCs w:val="20"/>
              </w:rPr>
              <w:t>calligrams</w:t>
            </w:r>
            <w:proofErr w:type="spellEnd"/>
            <w:r>
              <w:rPr>
                <w:rFonts w:ascii="Century Gothic" w:hAnsi="Century Gothic"/>
                <w:sz w:val="20"/>
                <w:szCs w:val="20"/>
              </w:rPr>
              <w:t>, poetry</w:t>
            </w:r>
          </w:p>
          <w:p w:rsidR="00E72343" w:rsidRDefault="00E72343">
            <w:pPr>
              <w:rPr>
                <w:rFonts w:ascii="Century Gothic" w:hAnsi="Century Gothic"/>
                <w:sz w:val="20"/>
                <w:szCs w:val="20"/>
              </w:rPr>
            </w:pPr>
            <w:r w:rsidRPr="00AC665D">
              <w:rPr>
                <w:rFonts w:ascii="Century Gothic" w:hAnsi="Century Gothic"/>
                <w:b/>
                <w:sz w:val="20"/>
                <w:szCs w:val="20"/>
              </w:rPr>
              <w:t>ICT –</w:t>
            </w:r>
            <w:r>
              <w:rPr>
                <w:rFonts w:ascii="Century Gothic" w:hAnsi="Century Gothic"/>
                <w:sz w:val="20"/>
                <w:szCs w:val="20"/>
              </w:rPr>
              <w:t xml:space="preserve"> excel spreadsheets</w:t>
            </w:r>
          </w:p>
          <w:p w:rsidR="00E72343" w:rsidRDefault="00E72343">
            <w:pPr>
              <w:rPr>
                <w:rFonts w:ascii="Century Gothic" w:hAnsi="Century Gothic"/>
                <w:sz w:val="20"/>
                <w:szCs w:val="20"/>
              </w:rPr>
            </w:pPr>
            <w:r w:rsidRPr="00AC665D">
              <w:rPr>
                <w:rFonts w:ascii="Century Gothic" w:hAnsi="Century Gothic"/>
                <w:b/>
                <w:sz w:val="20"/>
                <w:szCs w:val="20"/>
              </w:rPr>
              <w:t>Music</w:t>
            </w:r>
            <w:r>
              <w:rPr>
                <w:rFonts w:ascii="Century Gothic" w:hAnsi="Century Gothic"/>
                <w:sz w:val="20"/>
                <w:szCs w:val="20"/>
              </w:rPr>
              <w:t xml:space="preserve"> – listening to carols </w:t>
            </w:r>
          </w:p>
          <w:p w:rsidR="00E72343" w:rsidRDefault="00E72343">
            <w:pPr>
              <w:rPr>
                <w:rFonts w:ascii="Century Gothic" w:hAnsi="Century Gothic"/>
                <w:sz w:val="20"/>
                <w:szCs w:val="20"/>
              </w:rPr>
            </w:pPr>
            <w:r w:rsidRPr="00AC665D">
              <w:rPr>
                <w:rFonts w:ascii="Century Gothic" w:hAnsi="Century Gothic"/>
                <w:b/>
                <w:sz w:val="20"/>
                <w:szCs w:val="20"/>
              </w:rPr>
              <w:t xml:space="preserve">Art </w:t>
            </w:r>
            <w:r>
              <w:rPr>
                <w:rFonts w:ascii="Century Gothic" w:hAnsi="Century Gothic"/>
                <w:sz w:val="20"/>
                <w:szCs w:val="20"/>
              </w:rPr>
              <w:t>– weaving or painting to reflect their qualities</w:t>
            </w:r>
          </w:p>
          <w:p w:rsidR="00E72343" w:rsidRPr="00E72343" w:rsidRDefault="00E72343">
            <w:pPr>
              <w:rPr>
                <w:rFonts w:ascii="Century Gothic" w:hAnsi="Century Gothic"/>
                <w:sz w:val="20"/>
                <w:szCs w:val="20"/>
              </w:rPr>
            </w:pPr>
          </w:p>
          <w:p w:rsidR="00936016" w:rsidRPr="00E72343" w:rsidRDefault="00936016" w:rsidP="00936016">
            <w:pPr>
              <w:rPr>
                <w:rFonts w:ascii="Century Gothic" w:hAnsi="Century Gothic"/>
                <w:sz w:val="20"/>
                <w:szCs w:val="20"/>
              </w:rPr>
            </w:pPr>
          </w:p>
        </w:tc>
        <w:tc>
          <w:tcPr>
            <w:tcW w:w="8294" w:type="dxa"/>
            <w:gridSpan w:val="4"/>
          </w:tcPr>
          <w:p w:rsidR="0045307D" w:rsidRPr="00E72343" w:rsidRDefault="00700DE9" w:rsidP="00700DE9">
            <w:pPr>
              <w:autoSpaceDE w:val="0"/>
              <w:autoSpaceDN w:val="0"/>
              <w:adjustRightInd w:val="0"/>
              <w:rPr>
                <w:rFonts w:ascii="Century Gothic" w:hAnsi="Century Gothic" w:cs="Arial"/>
                <w:sz w:val="20"/>
                <w:szCs w:val="20"/>
              </w:rPr>
            </w:pPr>
            <w:r w:rsidRPr="00E72343">
              <w:rPr>
                <w:rFonts w:ascii="Century Gothic" w:hAnsi="Century Gothic" w:cs="Arial"/>
                <w:b/>
                <w:bCs/>
                <w:sz w:val="20"/>
                <w:szCs w:val="20"/>
              </w:rPr>
              <w:t xml:space="preserve">Shared human experience: </w:t>
            </w:r>
            <w:r w:rsidRPr="00E72343">
              <w:rPr>
                <w:rFonts w:ascii="Century Gothic" w:hAnsi="Century Gothic" w:cs="Arial"/>
                <w:sz w:val="20"/>
                <w:szCs w:val="20"/>
              </w:rPr>
              <w:t>develop awareness of what guides peoples’ lives, of turning points in life and where we may be 'going'.</w:t>
            </w:r>
          </w:p>
          <w:p w:rsidR="00700DE9" w:rsidRPr="00E72343" w:rsidRDefault="00700DE9" w:rsidP="00700DE9">
            <w:pPr>
              <w:autoSpaceDE w:val="0"/>
              <w:autoSpaceDN w:val="0"/>
              <w:adjustRightInd w:val="0"/>
              <w:rPr>
                <w:rFonts w:ascii="Century Gothic" w:hAnsi="Century Gothic" w:cs="Arial"/>
                <w:sz w:val="20"/>
                <w:szCs w:val="20"/>
              </w:rPr>
            </w:pPr>
            <w:r w:rsidRPr="00E72343">
              <w:rPr>
                <w:rFonts w:ascii="Century Gothic" w:hAnsi="Century Gothic" w:cs="Arial"/>
                <w:b/>
                <w:bCs/>
                <w:sz w:val="20"/>
                <w:szCs w:val="20"/>
              </w:rPr>
              <w:t xml:space="preserve">Living religious traditions: </w:t>
            </w:r>
            <w:r w:rsidRPr="00E72343">
              <w:rPr>
                <w:rFonts w:ascii="Century Gothic" w:hAnsi="Century Gothic" w:cs="Arial"/>
                <w:sz w:val="20"/>
                <w:szCs w:val="20"/>
              </w:rPr>
              <w:t>identify and question how religious traditions support the journey of life and celebrate or mark life’s milestones.</w:t>
            </w:r>
          </w:p>
          <w:p w:rsidR="00700DE9" w:rsidRPr="00E72343" w:rsidRDefault="00700DE9" w:rsidP="00700DE9">
            <w:pPr>
              <w:autoSpaceDE w:val="0"/>
              <w:autoSpaceDN w:val="0"/>
              <w:adjustRightInd w:val="0"/>
              <w:rPr>
                <w:rFonts w:ascii="Century Gothic" w:hAnsi="Century Gothic" w:cs="Arial"/>
                <w:sz w:val="20"/>
                <w:szCs w:val="20"/>
              </w:rPr>
            </w:pPr>
            <w:r w:rsidRPr="00E72343">
              <w:rPr>
                <w:rFonts w:ascii="Century Gothic" w:hAnsi="Century Gothic" w:cs="Arial"/>
                <w:b/>
                <w:bCs/>
                <w:sz w:val="20"/>
                <w:szCs w:val="20"/>
              </w:rPr>
              <w:t xml:space="preserve">Beliefs and values: </w:t>
            </w:r>
            <w:r w:rsidRPr="00E72343">
              <w:rPr>
                <w:rFonts w:ascii="Century Gothic" w:hAnsi="Century Gothic" w:cs="Arial"/>
                <w:sz w:val="20"/>
                <w:szCs w:val="20"/>
              </w:rPr>
              <w:t>identify and consider the beliefs and values that underpin a religious life at its different stages.</w:t>
            </w:r>
          </w:p>
          <w:p w:rsidR="00700DE9" w:rsidRPr="00E72343" w:rsidRDefault="00700DE9" w:rsidP="00700DE9">
            <w:pPr>
              <w:autoSpaceDE w:val="0"/>
              <w:autoSpaceDN w:val="0"/>
              <w:adjustRightInd w:val="0"/>
              <w:rPr>
                <w:rFonts w:ascii="Century Gothic" w:hAnsi="Century Gothic" w:cs="Arial"/>
                <w:color w:val="7030A1"/>
                <w:sz w:val="20"/>
                <w:szCs w:val="20"/>
              </w:rPr>
            </w:pPr>
            <w:r w:rsidRPr="00E72343">
              <w:rPr>
                <w:rFonts w:ascii="Century Gothic" w:hAnsi="Century Gothic" w:cs="Arial"/>
                <w:b/>
                <w:bCs/>
                <w:sz w:val="20"/>
                <w:szCs w:val="20"/>
              </w:rPr>
              <w:t xml:space="preserve">The search for personal meaning: </w:t>
            </w:r>
            <w:r w:rsidRPr="00E72343">
              <w:rPr>
                <w:rFonts w:ascii="Century Gothic" w:hAnsi="Century Gothic" w:cs="Arial"/>
                <w:sz w:val="20"/>
                <w:szCs w:val="20"/>
              </w:rPr>
              <w:t>in the light of what they have learned from religious lives reflect on their own life as a journey, thinking about the past, present and future and the beliefs and values that may influence them.</w:t>
            </w:r>
          </w:p>
        </w:tc>
      </w:tr>
      <w:tr w:rsidR="00E72343" w:rsidRPr="00E72343" w:rsidTr="00FE0F88">
        <w:tc>
          <w:tcPr>
            <w:tcW w:w="7320" w:type="dxa"/>
            <w:gridSpan w:val="6"/>
            <w:shd w:val="clear" w:color="auto" w:fill="auto"/>
          </w:tcPr>
          <w:p w:rsidR="00E72343" w:rsidRPr="00E72343" w:rsidRDefault="00E72343" w:rsidP="009C53BF">
            <w:pPr>
              <w:rPr>
                <w:rFonts w:ascii="Century Gothic" w:hAnsi="Century Gothic"/>
                <w:b/>
                <w:sz w:val="20"/>
                <w:szCs w:val="20"/>
              </w:rPr>
            </w:pPr>
            <w:r w:rsidRPr="00E72343">
              <w:rPr>
                <w:rFonts w:ascii="Century Gothic" w:hAnsi="Century Gothic"/>
                <w:b/>
                <w:sz w:val="20"/>
                <w:szCs w:val="20"/>
              </w:rPr>
              <w:t>Attainment Target 1: Learning about religion and belief</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identify </w:t>
            </w:r>
            <w:r w:rsidRPr="00E72343">
              <w:rPr>
                <w:rFonts w:ascii="Century Gothic" w:hAnsi="Century Gothic" w:cs="Arial"/>
                <w:sz w:val="20"/>
                <w:szCs w:val="20"/>
              </w:rPr>
              <w:t>and ask questions about key aspects of religions in terms of life’s journey (e.g. birth, growing up, marriage, death and beyond).</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describe </w:t>
            </w:r>
            <w:r w:rsidRPr="00E72343">
              <w:rPr>
                <w:rFonts w:ascii="Century Gothic" w:hAnsi="Century Gothic" w:cs="Arial"/>
                <w:sz w:val="20"/>
                <w:szCs w:val="20"/>
              </w:rPr>
              <w:t>and question some steps on the journey of life in religions making links to beliefs (e.g. where does the soul come from? Where is the soul going?).</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identify </w:t>
            </w:r>
            <w:r w:rsidRPr="00E72343">
              <w:rPr>
                <w:rFonts w:ascii="Century Gothic" w:hAnsi="Century Gothic" w:cs="Arial"/>
                <w:sz w:val="20"/>
                <w:szCs w:val="20"/>
              </w:rPr>
              <w:t>and begin to describe some similarities and differences between different peoples’ journeys through life;</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describe </w:t>
            </w:r>
            <w:r w:rsidRPr="00E72343">
              <w:rPr>
                <w:rFonts w:ascii="Century Gothic" w:hAnsi="Century Gothic" w:cs="Arial"/>
                <w:sz w:val="20"/>
                <w:szCs w:val="20"/>
              </w:rPr>
              <w:t>and begin to understand religious and other responses to ultimate and ethical questions Identity: Who am I? Origin: Where do we come from? Destiny? Where are we going?</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use specialist vocabulary </w:t>
            </w:r>
            <w:r w:rsidRPr="00E72343">
              <w:rPr>
                <w:rFonts w:ascii="Century Gothic" w:hAnsi="Century Gothic" w:cs="Arial"/>
                <w:sz w:val="20"/>
                <w:szCs w:val="20"/>
              </w:rPr>
              <w:t>in communicating their knowledge and understanding.</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use different sources </w:t>
            </w:r>
            <w:r w:rsidRPr="00E72343">
              <w:rPr>
                <w:rFonts w:ascii="Century Gothic" w:hAnsi="Century Gothic" w:cs="Arial"/>
                <w:sz w:val="20"/>
                <w:szCs w:val="20"/>
              </w:rPr>
              <w:t>to find information about life’s journey and</w:t>
            </w:r>
          </w:p>
          <w:p w:rsidR="00E72343" w:rsidRPr="00E72343" w:rsidRDefault="00E72343" w:rsidP="009C53BF">
            <w:pPr>
              <w:rPr>
                <w:rFonts w:ascii="Century Gothic" w:hAnsi="Century Gothic"/>
                <w:b/>
                <w:sz w:val="20"/>
                <w:szCs w:val="20"/>
              </w:rPr>
            </w:pPr>
            <w:proofErr w:type="gramStart"/>
            <w:r w:rsidRPr="00E72343">
              <w:rPr>
                <w:rFonts w:ascii="Century Gothic" w:hAnsi="Century Gothic" w:cs="Arial"/>
                <w:sz w:val="20"/>
                <w:szCs w:val="20"/>
              </w:rPr>
              <w:t>consider</w:t>
            </w:r>
            <w:proofErr w:type="gramEnd"/>
            <w:r w:rsidRPr="00E72343">
              <w:rPr>
                <w:rFonts w:ascii="Century Gothic" w:hAnsi="Century Gothic" w:cs="Arial"/>
                <w:sz w:val="20"/>
                <w:szCs w:val="20"/>
              </w:rPr>
              <w:t xml:space="preserve"> its meaning.</w:t>
            </w:r>
          </w:p>
        </w:tc>
        <w:tc>
          <w:tcPr>
            <w:tcW w:w="8294" w:type="dxa"/>
            <w:gridSpan w:val="4"/>
          </w:tcPr>
          <w:p w:rsidR="00E72343" w:rsidRPr="00E72343" w:rsidRDefault="00E72343" w:rsidP="009C53BF">
            <w:pPr>
              <w:autoSpaceDE w:val="0"/>
              <w:autoSpaceDN w:val="0"/>
              <w:adjustRightInd w:val="0"/>
              <w:rPr>
                <w:rFonts w:ascii="Century Gothic" w:hAnsi="Century Gothic" w:cs="Arial"/>
                <w:b/>
                <w:bCs/>
                <w:sz w:val="20"/>
                <w:szCs w:val="20"/>
              </w:rPr>
            </w:pPr>
            <w:r w:rsidRPr="00E72343">
              <w:rPr>
                <w:rFonts w:ascii="Century Gothic" w:hAnsi="Century Gothic" w:cs="Arial"/>
                <w:b/>
                <w:bCs/>
                <w:sz w:val="20"/>
                <w:szCs w:val="20"/>
              </w:rPr>
              <w:t>Attainment Target 2: Learning from religion and belief</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reflect </w:t>
            </w:r>
            <w:r w:rsidRPr="00E72343">
              <w:rPr>
                <w:rFonts w:ascii="Century Gothic" w:hAnsi="Century Gothic" w:cs="Arial"/>
                <w:sz w:val="20"/>
                <w:szCs w:val="20"/>
              </w:rPr>
              <w:t>on what it means to belong to a faith community, communicating their own and others’ responses;</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respond </w:t>
            </w:r>
            <w:r w:rsidRPr="00E72343">
              <w:rPr>
                <w:rFonts w:ascii="Century Gothic" w:hAnsi="Century Gothic" w:cs="Arial"/>
                <w:sz w:val="20"/>
                <w:szCs w:val="20"/>
              </w:rPr>
              <w:t>to the challenges of commitment both in their own lives and</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Arial"/>
                <w:sz w:val="20"/>
                <w:szCs w:val="20"/>
              </w:rPr>
              <w:t>within religious traditions, recognising how commitment to a religion is shown in a variety of ways;</w:t>
            </w:r>
          </w:p>
          <w:p w:rsidR="00E72343" w:rsidRPr="00E72343" w:rsidRDefault="00E72343" w:rsidP="009C53BF">
            <w:pPr>
              <w:autoSpaceDE w:val="0"/>
              <w:autoSpaceDN w:val="0"/>
              <w:adjustRightInd w:val="0"/>
              <w:rPr>
                <w:rFonts w:ascii="Century Gothic" w:hAnsi="Century Gothic" w:cs="Arial"/>
                <w:sz w:val="20"/>
                <w:szCs w:val="20"/>
              </w:rPr>
            </w:pPr>
            <w:r w:rsidRPr="00E72343">
              <w:rPr>
                <w:rFonts w:ascii="Century Gothic" w:hAnsi="Century Gothic" w:cs="Symbol"/>
                <w:sz w:val="20"/>
                <w:szCs w:val="20"/>
              </w:rPr>
              <w:t xml:space="preserve">· </w:t>
            </w:r>
            <w:r w:rsidRPr="00E72343">
              <w:rPr>
                <w:rFonts w:ascii="Century Gothic" w:hAnsi="Century Gothic" w:cs="Arial"/>
                <w:b/>
                <w:bCs/>
                <w:sz w:val="20"/>
                <w:szCs w:val="20"/>
              </w:rPr>
              <w:t xml:space="preserve">reflect </w:t>
            </w:r>
            <w:r w:rsidRPr="00E72343">
              <w:rPr>
                <w:rFonts w:ascii="Century Gothic" w:hAnsi="Century Gothic" w:cs="Arial"/>
                <w:sz w:val="20"/>
                <w:szCs w:val="20"/>
              </w:rPr>
              <w:t>on sources of inspiration and guidance in their own journey of life.</w:t>
            </w:r>
          </w:p>
        </w:tc>
      </w:tr>
      <w:tr w:rsidR="00E72343" w:rsidRPr="00E72343" w:rsidTr="00700DE9">
        <w:tc>
          <w:tcPr>
            <w:tcW w:w="1101" w:type="dxa"/>
            <w:shd w:val="clear" w:color="auto" w:fill="FF0000"/>
          </w:tcPr>
          <w:p w:rsidR="00E72343" w:rsidRPr="00E72343" w:rsidRDefault="00E72343" w:rsidP="00D26BEE">
            <w:pPr>
              <w:rPr>
                <w:rFonts w:ascii="Century Gothic" w:hAnsi="Century Gothic"/>
                <w:sz w:val="20"/>
                <w:szCs w:val="20"/>
              </w:rPr>
            </w:pPr>
          </w:p>
        </w:tc>
        <w:tc>
          <w:tcPr>
            <w:tcW w:w="3118" w:type="dxa"/>
            <w:gridSpan w:val="2"/>
            <w:shd w:val="clear" w:color="auto" w:fill="FF0000"/>
          </w:tcPr>
          <w:p w:rsidR="00E72343" w:rsidRPr="00E72343" w:rsidRDefault="00E72343" w:rsidP="00845926">
            <w:pPr>
              <w:jc w:val="center"/>
              <w:rPr>
                <w:rFonts w:ascii="Century Gothic" w:hAnsi="Century Gothic"/>
                <w:b/>
                <w:sz w:val="20"/>
                <w:szCs w:val="20"/>
              </w:rPr>
            </w:pPr>
            <w:r w:rsidRPr="00E72343">
              <w:rPr>
                <w:rFonts w:ascii="Century Gothic" w:hAnsi="Century Gothic"/>
                <w:b/>
                <w:sz w:val="20"/>
                <w:szCs w:val="20"/>
              </w:rPr>
              <w:t>Key questions</w:t>
            </w:r>
          </w:p>
        </w:tc>
        <w:tc>
          <w:tcPr>
            <w:tcW w:w="2552" w:type="dxa"/>
            <w:gridSpan w:val="2"/>
            <w:shd w:val="clear" w:color="auto" w:fill="FF0000"/>
          </w:tcPr>
          <w:p w:rsidR="00E72343" w:rsidRPr="00E72343" w:rsidRDefault="00E72343" w:rsidP="00845926">
            <w:pPr>
              <w:jc w:val="center"/>
              <w:rPr>
                <w:rFonts w:ascii="Century Gothic" w:hAnsi="Century Gothic"/>
                <w:b/>
                <w:sz w:val="20"/>
                <w:szCs w:val="20"/>
              </w:rPr>
            </w:pPr>
            <w:r w:rsidRPr="00E72343">
              <w:rPr>
                <w:rFonts w:ascii="Century Gothic" w:hAnsi="Century Gothic"/>
                <w:b/>
                <w:sz w:val="20"/>
                <w:szCs w:val="20"/>
              </w:rPr>
              <w:t>Learning objectives/intentions</w:t>
            </w:r>
          </w:p>
        </w:tc>
        <w:tc>
          <w:tcPr>
            <w:tcW w:w="4252" w:type="dxa"/>
            <w:gridSpan w:val="3"/>
            <w:shd w:val="clear" w:color="auto" w:fill="FF0000"/>
          </w:tcPr>
          <w:p w:rsidR="00E72343" w:rsidRPr="00E72343" w:rsidRDefault="00E72343" w:rsidP="00845926">
            <w:pPr>
              <w:jc w:val="center"/>
              <w:rPr>
                <w:rFonts w:ascii="Century Gothic" w:hAnsi="Century Gothic"/>
                <w:b/>
                <w:sz w:val="20"/>
                <w:szCs w:val="20"/>
              </w:rPr>
            </w:pPr>
            <w:r w:rsidRPr="00E72343">
              <w:rPr>
                <w:rFonts w:ascii="Century Gothic" w:hAnsi="Century Gothic"/>
                <w:b/>
                <w:sz w:val="20"/>
                <w:szCs w:val="20"/>
              </w:rPr>
              <w:t>Possible activities</w:t>
            </w:r>
          </w:p>
        </w:tc>
        <w:tc>
          <w:tcPr>
            <w:tcW w:w="4591" w:type="dxa"/>
            <w:gridSpan w:val="2"/>
            <w:shd w:val="clear" w:color="auto" w:fill="FF0000"/>
          </w:tcPr>
          <w:p w:rsidR="00E72343" w:rsidRPr="00E72343" w:rsidRDefault="00E72343" w:rsidP="00845926">
            <w:pPr>
              <w:jc w:val="center"/>
              <w:rPr>
                <w:rFonts w:ascii="Century Gothic" w:hAnsi="Century Gothic"/>
                <w:b/>
                <w:sz w:val="20"/>
                <w:szCs w:val="20"/>
              </w:rPr>
            </w:pPr>
            <w:r w:rsidRPr="00E72343">
              <w:rPr>
                <w:rFonts w:ascii="Century Gothic" w:hAnsi="Century Gothic"/>
                <w:b/>
                <w:sz w:val="20"/>
                <w:szCs w:val="20"/>
              </w:rPr>
              <w:t>Possible resources</w:t>
            </w:r>
          </w:p>
        </w:tc>
      </w:tr>
      <w:tr w:rsidR="00E72343" w:rsidRPr="00E72343" w:rsidTr="00700DE9">
        <w:tc>
          <w:tcPr>
            <w:tcW w:w="1101" w:type="dxa"/>
            <w:shd w:val="clear" w:color="auto" w:fill="FF0000"/>
          </w:tcPr>
          <w:p w:rsidR="00E72343" w:rsidRPr="00E72343" w:rsidRDefault="00E72343" w:rsidP="00D26BEE">
            <w:pPr>
              <w:rPr>
                <w:rFonts w:ascii="Century Gothic" w:hAnsi="Century Gothic"/>
                <w:b/>
                <w:sz w:val="20"/>
                <w:szCs w:val="20"/>
              </w:rPr>
            </w:pPr>
            <w:r w:rsidRPr="00E72343">
              <w:rPr>
                <w:rFonts w:ascii="Century Gothic" w:hAnsi="Century Gothic"/>
                <w:b/>
                <w:sz w:val="20"/>
                <w:szCs w:val="20"/>
              </w:rPr>
              <w:t>SHE</w:t>
            </w:r>
          </w:p>
        </w:tc>
        <w:tc>
          <w:tcPr>
            <w:tcW w:w="3118" w:type="dxa"/>
            <w:gridSpan w:val="2"/>
            <w:shd w:val="clear" w:color="auto" w:fill="FFFFFF" w:themeFill="background1"/>
          </w:tcPr>
          <w:p w:rsidR="00E72343" w:rsidRPr="00E72343" w:rsidRDefault="00E72343" w:rsidP="005F46EA">
            <w:pPr>
              <w:rPr>
                <w:rFonts w:ascii="Century Gothic" w:hAnsi="Century Gothic"/>
                <w:sz w:val="20"/>
                <w:szCs w:val="20"/>
              </w:rPr>
            </w:pPr>
            <w:r w:rsidRPr="00E72343">
              <w:rPr>
                <w:rFonts w:ascii="Century Gothic" w:hAnsi="Century Gothic"/>
                <w:sz w:val="20"/>
                <w:szCs w:val="20"/>
              </w:rPr>
              <w:t>What preparations do we make for celebrations in school?</w:t>
            </w:r>
          </w:p>
          <w:p w:rsidR="00E72343" w:rsidRPr="00E72343" w:rsidRDefault="00E72343" w:rsidP="00E72343">
            <w:pPr>
              <w:rPr>
                <w:rFonts w:ascii="Century Gothic" w:hAnsi="Century Gothic"/>
                <w:sz w:val="20"/>
                <w:szCs w:val="20"/>
              </w:rPr>
            </w:pPr>
          </w:p>
        </w:tc>
        <w:tc>
          <w:tcPr>
            <w:tcW w:w="2552" w:type="dxa"/>
            <w:gridSpan w:val="2"/>
          </w:tcPr>
          <w:p w:rsidR="00E72343" w:rsidRPr="00E72343" w:rsidRDefault="00E72343" w:rsidP="00E72343">
            <w:pPr>
              <w:pStyle w:val="BodyText2"/>
              <w:rPr>
                <w:rFonts w:ascii="Century Gothic" w:hAnsi="Century Gothic"/>
                <w:sz w:val="20"/>
              </w:rPr>
            </w:pPr>
            <w:r>
              <w:rPr>
                <w:rFonts w:ascii="Century Gothic" w:hAnsi="Century Gothic"/>
                <w:sz w:val="20"/>
              </w:rPr>
              <w:t>To k</w:t>
            </w:r>
            <w:r w:rsidRPr="00E72343">
              <w:rPr>
                <w:rFonts w:ascii="Century Gothic" w:hAnsi="Century Gothic"/>
                <w:sz w:val="20"/>
              </w:rPr>
              <w:t xml:space="preserve">now that people often make preparations for a newcomer. </w:t>
            </w:r>
          </w:p>
          <w:p w:rsidR="00E72343" w:rsidRPr="00E72343" w:rsidRDefault="00E72343" w:rsidP="003C7986">
            <w:pPr>
              <w:rPr>
                <w:rFonts w:ascii="Century Gothic" w:hAnsi="Century Gothic"/>
                <w:sz w:val="20"/>
                <w:szCs w:val="20"/>
              </w:rPr>
            </w:pPr>
          </w:p>
          <w:p w:rsidR="00E72343" w:rsidRPr="00E72343" w:rsidRDefault="00E72343" w:rsidP="00E72343">
            <w:pPr>
              <w:rPr>
                <w:rFonts w:ascii="Century Gothic" w:hAnsi="Century Gothic"/>
                <w:sz w:val="20"/>
                <w:szCs w:val="20"/>
              </w:rPr>
            </w:pPr>
            <w:r>
              <w:rPr>
                <w:rFonts w:ascii="Century Gothic" w:hAnsi="Century Gothic"/>
                <w:sz w:val="20"/>
                <w:szCs w:val="20"/>
              </w:rPr>
              <w:t>To i</w:t>
            </w:r>
            <w:r w:rsidRPr="00E72343">
              <w:rPr>
                <w:rFonts w:ascii="Century Gothic" w:hAnsi="Century Gothic"/>
                <w:sz w:val="20"/>
                <w:szCs w:val="20"/>
              </w:rPr>
              <w:t>dentify actions people might take to prepare for a person’s arrival.</w:t>
            </w:r>
          </w:p>
          <w:p w:rsidR="00E72343" w:rsidRPr="00E72343" w:rsidRDefault="00E72343" w:rsidP="003C7986">
            <w:pPr>
              <w:rPr>
                <w:rFonts w:ascii="Century Gothic" w:hAnsi="Century Gothic"/>
                <w:sz w:val="20"/>
                <w:szCs w:val="20"/>
              </w:rPr>
            </w:pPr>
          </w:p>
          <w:p w:rsidR="00E72343" w:rsidRPr="00E72343" w:rsidRDefault="00E72343" w:rsidP="00700DE9">
            <w:pPr>
              <w:rPr>
                <w:rFonts w:ascii="Century Gothic" w:hAnsi="Century Gothic"/>
                <w:sz w:val="20"/>
                <w:szCs w:val="20"/>
              </w:rPr>
            </w:pPr>
          </w:p>
        </w:tc>
        <w:tc>
          <w:tcPr>
            <w:tcW w:w="4252" w:type="dxa"/>
            <w:gridSpan w:val="3"/>
          </w:tcPr>
          <w:p w:rsidR="00E72343" w:rsidRPr="00E72343" w:rsidRDefault="00E72343" w:rsidP="00E72343">
            <w:pPr>
              <w:pStyle w:val="BodyText2"/>
              <w:rPr>
                <w:rFonts w:ascii="Century Gothic" w:hAnsi="Century Gothic"/>
                <w:sz w:val="20"/>
              </w:rPr>
            </w:pPr>
            <w:r w:rsidRPr="00E72343">
              <w:rPr>
                <w:rFonts w:ascii="Century Gothic" w:hAnsi="Century Gothic"/>
                <w:sz w:val="20"/>
              </w:rPr>
              <w:t>Read a story that illustrates people’s anticipation and preparations for an arrival. Prepare for the arrival of someone real or fictional e.g. an alien, story character, person in society.  Consider what they know/don’t know about the person, what they might expect and how the person might act when they arrive. How might the newcomer and those welcoming them be feeling? This could be represented through drama, a list of preparations or thought clouds.</w:t>
            </w:r>
          </w:p>
          <w:p w:rsidR="00E72343" w:rsidRPr="00E72343" w:rsidRDefault="00E72343" w:rsidP="00700DE9">
            <w:pPr>
              <w:rPr>
                <w:rFonts w:ascii="Century Gothic" w:hAnsi="Century Gothic"/>
                <w:sz w:val="20"/>
                <w:szCs w:val="20"/>
              </w:rPr>
            </w:pPr>
          </w:p>
        </w:tc>
        <w:tc>
          <w:tcPr>
            <w:tcW w:w="4591" w:type="dxa"/>
            <w:gridSpan w:val="2"/>
          </w:tcPr>
          <w:p w:rsidR="00E72343" w:rsidRPr="00E72343" w:rsidRDefault="00E72343">
            <w:pPr>
              <w:rPr>
                <w:rFonts w:ascii="Century Gothic" w:hAnsi="Century Gothic"/>
                <w:sz w:val="20"/>
                <w:szCs w:val="20"/>
              </w:rPr>
            </w:pPr>
          </w:p>
        </w:tc>
      </w:tr>
      <w:tr w:rsidR="00E72343" w:rsidRPr="00E72343" w:rsidTr="00700DE9">
        <w:tc>
          <w:tcPr>
            <w:tcW w:w="1101" w:type="dxa"/>
            <w:shd w:val="clear" w:color="auto" w:fill="FF0000"/>
          </w:tcPr>
          <w:p w:rsidR="00E72343" w:rsidRPr="00E72343" w:rsidRDefault="00E72343">
            <w:pPr>
              <w:rPr>
                <w:rFonts w:ascii="Century Gothic" w:hAnsi="Century Gothic"/>
                <w:b/>
                <w:sz w:val="20"/>
                <w:szCs w:val="20"/>
              </w:rPr>
            </w:pPr>
            <w:r w:rsidRPr="00E72343">
              <w:rPr>
                <w:rFonts w:ascii="Century Gothic" w:hAnsi="Century Gothic"/>
                <w:b/>
                <w:sz w:val="20"/>
                <w:szCs w:val="20"/>
              </w:rPr>
              <w:lastRenderedPageBreak/>
              <w:t>LRT</w:t>
            </w:r>
          </w:p>
        </w:tc>
        <w:tc>
          <w:tcPr>
            <w:tcW w:w="3118" w:type="dxa"/>
            <w:gridSpan w:val="2"/>
            <w:shd w:val="clear" w:color="auto" w:fill="FFFFFF" w:themeFill="background1"/>
          </w:tcPr>
          <w:p w:rsidR="00E72343" w:rsidRPr="00E72343" w:rsidRDefault="00E72343" w:rsidP="005F46EA">
            <w:pPr>
              <w:rPr>
                <w:rFonts w:ascii="Century Gothic" w:hAnsi="Century Gothic"/>
                <w:sz w:val="20"/>
                <w:szCs w:val="20"/>
              </w:rPr>
            </w:pPr>
            <w:r>
              <w:rPr>
                <w:rFonts w:ascii="Century Gothic" w:hAnsi="Century Gothic"/>
                <w:sz w:val="20"/>
                <w:szCs w:val="20"/>
              </w:rPr>
              <w:t>Can I describe how Christians prepare for Christmas?</w:t>
            </w:r>
          </w:p>
        </w:tc>
        <w:tc>
          <w:tcPr>
            <w:tcW w:w="2552" w:type="dxa"/>
            <w:gridSpan w:val="2"/>
          </w:tcPr>
          <w:p w:rsidR="00E72343" w:rsidRPr="00E72343" w:rsidRDefault="00E72343" w:rsidP="00E72343">
            <w:pPr>
              <w:pStyle w:val="BodyText2"/>
              <w:rPr>
                <w:rFonts w:ascii="Century Gothic" w:hAnsi="Century Gothic"/>
                <w:sz w:val="20"/>
              </w:rPr>
            </w:pPr>
            <w:r>
              <w:rPr>
                <w:rFonts w:ascii="Century Gothic" w:hAnsi="Century Gothic"/>
                <w:sz w:val="20"/>
              </w:rPr>
              <w:t>To k</w:t>
            </w:r>
            <w:r w:rsidRPr="00E72343">
              <w:rPr>
                <w:rFonts w:ascii="Century Gothic" w:hAnsi="Century Gothic"/>
                <w:sz w:val="20"/>
              </w:rPr>
              <w:t>now that Advent is the time when Christians prepare for the coming of Jesus.</w:t>
            </w:r>
          </w:p>
          <w:p w:rsidR="00E72343" w:rsidRPr="00E72343" w:rsidRDefault="00E72343" w:rsidP="00700DE9">
            <w:pPr>
              <w:rPr>
                <w:rFonts w:ascii="Century Gothic" w:hAnsi="Century Gothic"/>
                <w:sz w:val="20"/>
                <w:szCs w:val="20"/>
              </w:rPr>
            </w:pPr>
          </w:p>
          <w:p w:rsidR="00E72343" w:rsidRDefault="00E72343" w:rsidP="00E72343">
            <w:pPr>
              <w:rPr>
                <w:rFonts w:ascii="Century Gothic" w:hAnsi="Century Gothic"/>
                <w:sz w:val="20"/>
                <w:szCs w:val="20"/>
              </w:rPr>
            </w:pPr>
            <w:r>
              <w:rPr>
                <w:rFonts w:ascii="Century Gothic" w:hAnsi="Century Gothic"/>
                <w:sz w:val="20"/>
                <w:szCs w:val="20"/>
              </w:rPr>
              <w:t>To e</w:t>
            </w:r>
            <w:r w:rsidRPr="00E72343">
              <w:rPr>
                <w:rFonts w:ascii="Century Gothic" w:hAnsi="Century Gothic"/>
                <w:sz w:val="20"/>
                <w:szCs w:val="20"/>
              </w:rPr>
              <w:t>xplain why Christians make an Advent ring.</w:t>
            </w:r>
          </w:p>
          <w:p w:rsidR="00E72343" w:rsidRPr="00E72343" w:rsidRDefault="00E72343" w:rsidP="00E72343">
            <w:pPr>
              <w:rPr>
                <w:rFonts w:ascii="Century Gothic" w:hAnsi="Century Gothic"/>
                <w:sz w:val="20"/>
                <w:szCs w:val="20"/>
              </w:rPr>
            </w:pPr>
          </w:p>
          <w:p w:rsidR="00E72343" w:rsidRPr="00E72343" w:rsidRDefault="00E72343" w:rsidP="00E72343">
            <w:pPr>
              <w:rPr>
                <w:rFonts w:ascii="Century Gothic" w:hAnsi="Century Gothic"/>
                <w:sz w:val="20"/>
                <w:szCs w:val="20"/>
              </w:rPr>
            </w:pPr>
            <w:r>
              <w:rPr>
                <w:rFonts w:ascii="Century Gothic" w:hAnsi="Century Gothic"/>
                <w:sz w:val="20"/>
                <w:szCs w:val="20"/>
              </w:rPr>
              <w:t>To l</w:t>
            </w:r>
            <w:r w:rsidRPr="00E72343">
              <w:rPr>
                <w:rFonts w:ascii="Century Gothic" w:hAnsi="Century Gothic"/>
                <w:sz w:val="20"/>
                <w:szCs w:val="20"/>
              </w:rPr>
              <w:t xml:space="preserve">ink symbols of </w:t>
            </w:r>
            <w:r>
              <w:rPr>
                <w:rFonts w:ascii="Century Gothic" w:hAnsi="Century Gothic"/>
                <w:sz w:val="20"/>
                <w:szCs w:val="20"/>
              </w:rPr>
              <w:t xml:space="preserve">an </w:t>
            </w:r>
            <w:r w:rsidRPr="00E72343">
              <w:rPr>
                <w:rFonts w:ascii="Century Gothic" w:hAnsi="Century Gothic"/>
                <w:sz w:val="20"/>
                <w:szCs w:val="20"/>
              </w:rPr>
              <w:t>Advent ring to the Christmas story.</w:t>
            </w:r>
          </w:p>
          <w:p w:rsidR="00E72343" w:rsidRPr="00E72343" w:rsidRDefault="00E72343" w:rsidP="00700DE9">
            <w:pPr>
              <w:rPr>
                <w:rFonts w:ascii="Century Gothic" w:hAnsi="Century Gothic"/>
                <w:sz w:val="20"/>
                <w:szCs w:val="20"/>
              </w:rPr>
            </w:pPr>
          </w:p>
        </w:tc>
        <w:tc>
          <w:tcPr>
            <w:tcW w:w="4252" w:type="dxa"/>
            <w:gridSpan w:val="3"/>
          </w:tcPr>
          <w:p w:rsidR="00E72343" w:rsidRDefault="00E72343" w:rsidP="00E72343">
            <w:pPr>
              <w:rPr>
                <w:rFonts w:ascii="Century Gothic" w:hAnsi="Century Gothic"/>
                <w:sz w:val="20"/>
                <w:szCs w:val="20"/>
              </w:rPr>
            </w:pPr>
            <w:r w:rsidRPr="00E72343">
              <w:rPr>
                <w:rFonts w:ascii="Century Gothic" w:hAnsi="Century Gothic"/>
                <w:sz w:val="20"/>
                <w:szCs w:val="20"/>
              </w:rPr>
              <w:t>Use an Advent ring to explore the idea of Jesus’ coming. How and when is it used by Christians? Read relevant parts of Christmas story from Bible and explore how they relate to the components of the Advent ring. Make an advent ring (2 or 3-D) and label parts with some words, titles and ideas that link symbols with the story.</w:t>
            </w:r>
          </w:p>
          <w:p w:rsidR="00E72343" w:rsidRPr="00E72343" w:rsidRDefault="00E72343" w:rsidP="00E72343">
            <w:pPr>
              <w:rPr>
                <w:rFonts w:ascii="Century Gothic" w:hAnsi="Century Gothic"/>
                <w:sz w:val="20"/>
                <w:szCs w:val="20"/>
              </w:rPr>
            </w:pPr>
            <w:r>
              <w:rPr>
                <w:rFonts w:ascii="Century Gothic" w:hAnsi="Century Gothic"/>
                <w:sz w:val="20"/>
                <w:szCs w:val="20"/>
              </w:rPr>
              <w:t xml:space="preserve">Visit to church to look at the preparations made by the church for Christmas. </w:t>
            </w:r>
          </w:p>
          <w:p w:rsidR="00E72343" w:rsidRPr="00E72343" w:rsidRDefault="00E72343" w:rsidP="00D645A3">
            <w:pPr>
              <w:rPr>
                <w:rFonts w:ascii="Century Gothic" w:hAnsi="Century Gothic"/>
                <w:sz w:val="20"/>
                <w:szCs w:val="20"/>
              </w:rPr>
            </w:pPr>
            <w:r>
              <w:rPr>
                <w:rFonts w:ascii="Century Gothic" w:hAnsi="Century Gothic"/>
                <w:sz w:val="20"/>
                <w:szCs w:val="20"/>
              </w:rPr>
              <w:t>The children could work in teams to make advent wreaths for all classes and one for in assembly.</w:t>
            </w:r>
          </w:p>
        </w:tc>
        <w:tc>
          <w:tcPr>
            <w:tcW w:w="4591" w:type="dxa"/>
            <w:gridSpan w:val="2"/>
          </w:tcPr>
          <w:p w:rsidR="00E72343" w:rsidRPr="00E72343" w:rsidRDefault="00E72343" w:rsidP="0076176B">
            <w:pPr>
              <w:rPr>
                <w:rFonts w:ascii="Century Gothic" w:hAnsi="Century Gothic"/>
                <w:sz w:val="20"/>
                <w:szCs w:val="20"/>
              </w:rPr>
            </w:pPr>
          </w:p>
        </w:tc>
      </w:tr>
      <w:tr w:rsidR="00E72343" w:rsidRPr="00E72343" w:rsidTr="00700DE9">
        <w:tc>
          <w:tcPr>
            <w:tcW w:w="1101" w:type="dxa"/>
            <w:shd w:val="clear" w:color="auto" w:fill="FF0000"/>
          </w:tcPr>
          <w:p w:rsidR="00E72343" w:rsidRPr="00E72343" w:rsidRDefault="00E72343">
            <w:pPr>
              <w:rPr>
                <w:rFonts w:ascii="Century Gothic" w:hAnsi="Century Gothic"/>
                <w:b/>
                <w:sz w:val="20"/>
                <w:szCs w:val="20"/>
              </w:rPr>
            </w:pPr>
            <w:r w:rsidRPr="00E72343">
              <w:rPr>
                <w:rFonts w:ascii="Century Gothic" w:hAnsi="Century Gothic"/>
                <w:b/>
                <w:sz w:val="20"/>
                <w:szCs w:val="20"/>
              </w:rPr>
              <w:t>B and V</w:t>
            </w:r>
          </w:p>
        </w:tc>
        <w:tc>
          <w:tcPr>
            <w:tcW w:w="3118" w:type="dxa"/>
            <w:gridSpan w:val="2"/>
            <w:shd w:val="clear" w:color="auto" w:fill="FFFFFF" w:themeFill="background1"/>
          </w:tcPr>
          <w:p w:rsidR="00E72343" w:rsidRPr="00E72343" w:rsidRDefault="00E72343" w:rsidP="00D645A3">
            <w:pPr>
              <w:rPr>
                <w:rFonts w:ascii="Century Gothic" w:hAnsi="Century Gothic"/>
                <w:sz w:val="20"/>
                <w:szCs w:val="20"/>
              </w:rPr>
            </w:pPr>
            <w:r>
              <w:rPr>
                <w:rFonts w:ascii="Century Gothic" w:hAnsi="Century Gothic"/>
                <w:sz w:val="20"/>
                <w:szCs w:val="20"/>
              </w:rPr>
              <w:t>Can I explain what the Christmas story means to Christians?</w:t>
            </w:r>
          </w:p>
        </w:tc>
        <w:tc>
          <w:tcPr>
            <w:tcW w:w="2552" w:type="dxa"/>
            <w:gridSpan w:val="2"/>
          </w:tcPr>
          <w:p w:rsidR="00E72343" w:rsidRDefault="00E72343" w:rsidP="00E72343">
            <w:pPr>
              <w:pStyle w:val="BodyText2"/>
              <w:rPr>
                <w:rFonts w:ascii="Century Gothic" w:hAnsi="Century Gothic"/>
                <w:sz w:val="20"/>
              </w:rPr>
            </w:pPr>
            <w:r>
              <w:rPr>
                <w:rFonts w:ascii="Century Gothic" w:hAnsi="Century Gothic"/>
                <w:sz w:val="20"/>
              </w:rPr>
              <w:t>To u</w:t>
            </w:r>
            <w:r w:rsidRPr="00E72343">
              <w:rPr>
                <w:rFonts w:ascii="Century Gothic" w:hAnsi="Century Gothic"/>
                <w:sz w:val="20"/>
              </w:rPr>
              <w:t xml:space="preserve">nderstand that Christians believe the Christmas story </w:t>
            </w:r>
          </w:p>
          <w:p w:rsidR="00E72343" w:rsidRPr="00E72343" w:rsidRDefault="00E72343" w:rsidP="00E72343">
            <w:pPr>
              <w:pStyle w:val="BodyText2"/>
              <w:rPr>
                <w:rFonts w:ascii="Century Gothic" w:hAnsi="Century Gothic"/>
                <w:sz w:val="20"/>
              </w:rPr>
            </w:pPr>
            <w:proofErr w:type="gramStart"/>
            <w:r w:rsidRPr="00E72343">
              <w:rPr>
                <w:rFonts w:ascii="Century Gothic" w:hAnsi="Century Gothic"/>
                <w:sz w:val="20"/>
              </w:rPr>
              <w:t>indicates</w:t>
            </w:r>
            <w:proofErr w:type="gramEnd"/>
            <w:r w:rsidRPr="00E72343">
              <w:rPr>
                <w:rFonts w:ascii="Century Gothic" w:hAnsi="Century Gothic"/>
                <w:sz w:val="20"/>
              </w:rPr>
              <w:t xml:space="preserve"> how they can become God’s people.</w:t>
            </w:r>
          </w:p>
          <w:p w:rsidR="00E72343" w:rsidRPr="00E72343" w:rsidRDefault="00E72343" w:rsidP="00AF310F">
            <w:pPr>
              <w:rPr>
                <w:rFonts w:ascii="Century Gothic" w:hAnsi="Century Gothic"/>
                <w:sz w:val="20"/>
                <w:szCs w:val="20"/>
              </w:rPr>
            </w:pPr>
          </w:p>
          <w:p w:rsidR="00E72343" w:rsidRPr="00E72343" w:rsidRDefault="00E72343" w:rsidP="00E72343">
            <w:pPr>
              <w:rPr>
                <w:rFonts w:ascii="Century Gothic" w:hAnsi="Century Gothic"/>
                <w:sz w:val="20"/>
                <w:szCs w:val="20"/>
              </w:rPr>
            </w:pPr>
          </w:p>
          <w:p w:rsidR="00E72343" w:rsidRPr="00E72343" w:rsidRDefault="00E72343" w:rsidP="00E72343">
            <w:pPr>
              <w:rPr>
                <w:rFonts w:ascii="Century Gothic" w:hAnsi="Century Gothic"/>
                <w:sz w:val="20"/>
                <w:szCs w:val="20"/>
              </w:rPr>
            </w:pPr>
            <w:r>
              <w:rPr>
                <w:rFonts w:ascii="Century Gothic" w:hAnsi="Century Gothic"/>
                <w:sz w:val="20"/>
                <w:szCs w:val="20"/>
              </w:rPr>
              <w:t>To d</w:t>
            </w:r>
            <w:r w:rsidRPr="00E72343">
              <w:rPr>
                <w:rFonts w:ascii="Century Gothic" w:hAnsi="Century Gothic"/>
                <w:sz w:val="20"/>
                <w:szCs w:val="20"/>
              </w:rPr>
              <w:t>escribe human qualities that Christians believe are ‘godly’.</w:t>
            </w:r>
          </w:p>
          <w:p w:rsidR="00E72343" w:rsidRPr="00E72343" w:rsidRDefault="00E72343" w:rsidP="00E72343">
            <w:pPr>
              <w:rPr>
                <w:rFonts w:ascii="Century Gothic" w:hAnsi="Century Gothic"/>
                <w:sz w:val="20"/>
                <w:szCs w:val="20"/>
              </w:rPr>
            </w:pPr>
          </w:p>
          <w:p w:rsidR="00E72343" w:rsidRPr="00E72343" w:rsidRDefault="00E72343" w:rsidP="00AF310F">
            <w:pPr>
              <w:rPr>
                <w:rFonts w:ascii="Century Gothic" w:hAnsi="Century Gothic"/>
                <w:sz w:val="20"/>
                <w:szCs w:val="20"/>
              </w:rPr>
            </w:pPr>
          </w:p>
        </w:tc>
        <w:tc>
          <w:tcPr>
            <w:tcW w:w="4252" w:type="dxa"/>
            <w:gridSpan w:val="3"/>
          </w:tcPr>
          <w:p w:rsidR="00E72343" w:rsidRPr="00E72343" w:rsidRDefault="00E72343" w:rsidP="00E72343">
            <w:pPr>
              <w:rPr>
                <w:rFonts w:ascii="Century Gothic" w:hAnsi="Century Gothic"/>
                <w:sz w:val="20"/>
                <w:szCs w:val="20"/>
              </w:rPr>
            </w:pPr>
            <w:r w:rsidRPr="00E72343">
              <w:rPr>
                <w:rFonts w:ascii="Century Gothic" w:hAnsi="Century Gothic"/>
                <w:sz w:val="20"/>
                <w:szCs w:val="20"/>
              </w:rPr>
              <w:t>In groups research qualities of being human as revealed in John the Baptist, Mary, prophets and God’s promise and actions. Use Bible accounts, Christmas carols and artistic representations. Portray qualities discovered in visual representations, captions or poems about the characters.</w:t>
            </w:r>
          </w:p>
          <w:p w:rsidR="00E72343" w:rsidRPr="00E72343" w:rsidRDefault="00E72343" w:rsidP="00D645A3">
            <w:pPr>
              <w:rPr>
                <w:rFonts w:ascii="Century Gothic" w:hAnsi="Century Gothic"/>
                <w:sz w:val="20"/>
                <w:szCs w:val="20"/>
              </w:rPr>
            </w:pPr>
            <w:r>
              <w:rPr>
                <w:rFonts w:ascii="Century Gothic" w:hAnsi="Century Gothic"/>
                <w:sz w:val="20"/>
                <w:szCs w:val="20"/>
              </w:rPr>
              <w:t xml:space="preserve">Key meaning: </w:t>
            </w:r>
            <w:r w:rsidRPr="00E72343">
              <w:rPr>
                <w:rFonts w:ascii="Century Gothic" w:hAnsi="Century Gothic"/>
                <w:sz w:val="20"/>
                <w:szCs w:val="20"/>
              </w:rPr>
              <w:t>Jesus was sent to Earth at Christmas to be a guide to Christians</w:t>
            </w:r>
          </w:p>
        </w:tc>
        <w:tc>
          <w:tcPr>
            <w:tcW w:w="4591" w:type="dxa"/>
            <w:gridSpan w:val="2"/>
          </w:tcPr>
          <w:p w:rsidR="00E72343" w:rsidRPr="00E72343" w:rsidRDefault="00E72343">
            <w:pPr>
              <w:rPr>
                <w:rFonts w:ascii="Century Gothic" w:hAnsi="Century Gothic"/>
                <w:sz w:val="20"/>
                <w:szCs w:val="20"/>
              </w:rPr>
            </w:pPr>
          </w:p>
        </w:tc>
      </w:tr>
      <w:tr w:rsidR="00E72343" w:rsidRPr="00E72343" w:rsidTr="00700DE9">
        <w:tc>
          <w:tcPr>
            <w:tcW w:w="1101" w:type="dxa"/>
            <w:shd w:val="clear" w:color="auto" w:fill="FF0000"/>
          </w:tcPr>
          <w:p w:rsidR="00E72343" w:rsidRPr="00E72343" w:rsidRDefault="00E72343">
            <w:pPr>
              <w:rPr>
                <w:rFonts w:ascii="Century Gothic" w:hAnsi="Century Gothic"/>
                <w:b/>
                <w:sz w:val="20"/>
                <w:szCs w:val="20"/>
              </w:rPr>
            </w:pPr>
            <w:r w:rsidRPr="00E72343">
              <w:rPr>
                <w:rFonts w:ascii="Century Gothic" w:hAnsi="Century Gothic"/>
                <w:b/>
                <w:sz w:val="20"/>
                <w:szCs w:val="20"/>
              </w:rPr>
              <w:t>SPM</w:t>
            </w:r>
          </w:p>
        </w:tc>
        <w:tc>
          <w:tcPr>
            <w:tcW w:w="3118" w:type="dxa"/>
            <w:gridSpan w:val="2"/>
            <w:shd w:val="clear" w:color="auto" w:fill="FFFFFF" w:themeFill="background1"/>
          </w:tcPr>
          <w:p w:rsidR="00E72343" w:rsidRPr="00E72343" w:rsidRDefault="00E72343" w:rsidP="005F46EA">
            <w:pPr>
              <w:rPr>
                <w:rFonts w:ascii="Century Gothic" w:hAnsi="Century Gothic"/>
                <w:sz w:val="20"/>
                <w:szCs w:val="20"/>
              </w:rPr>
            </w:pPr>
            <w:r>
              <w:rPr>
                <w:rFonts w:ascii="Century Gothic" w:hAnsi="Century Gothic"/>
                <w:sz w:val="20"/>
                <w:szCs w:val="20"/>
              </w:rPr>
              <w:t>Can I reflect on the kind of human being I would like to become and how I can show this to the people I care about?</w:t>
            </w:r>
          </w:p>
        </w:tc>
        <w:tc>
          <w:tcPr>
            <w:tcW w:w="2552" w:type="dxa"/>
            <w:gridSpan w:val="2"/>
          </w:tcPr>
          <w:p w:rsidR="00E72343" w:rsidRPr="00E72343" w:rsidRDefault="00E72343" w:rsidP="00E72343">
            <w:pPr>
              <w:pStyle w:val="BodyText2"/>
              <w:rPr>
                <w:rFonts w:ascii="Century Gothic" w:hAnsi="Century Gothic"/>
                <w:sz w:val="20"/>
              </w:rPr>
            </w:pPr>
            <w:r>
              <w:rPr>
                <w:rFonts w:ascii="Century Gothic" w:hAnsi="Century Gothic"/>
                <w:sz w:val="20"/>
              </w:rPr>
              <w:t>To c</w:t>
            </w:r>
            <w:r w:rsidRPr="00E72343">
              <w:rPr>
                <w:rFonts w:ascii="Century Gothic" w:hAnsi="Century Gothic"/>
                <w:sz w:val="20"/>
              </w:rPr>
              <w:t>onsider the kind of human being they would like to become.</w:t>
            </w:r>
          </w:p>
          <w:p w:rsidR="00E72343" w:rsidRPr="00E72343" w:rsidRDefault="00E72343" w:rsidP="003C7986">
            <w:pPr>
              <w:pStyle w:val="BodyText2"/>
              <w:rPr>
                <w:rFonts w:ascii="Century Gothic" w:hAnsi="Century Gothic"/>
                <w:b/>
                <w:sz w:val="20"/>
              </w:rPr>
            </w:pPr>
          </w:p>
          <w:p w:rsidR="00E72343" w:rsidRPr="00E72343" w:rsidRDefault="00E72343" w:rsidP="00E72343">
            <w:pPr>
              <w:rPr>
                <w:rFonts w:ascii="Century Gothic" w:hAnsi="Century Gothic"/>
                <w:sz w:val="20"/>
                <w:szCs w:val="20"/>
              </w:rPr>
            </w:pPr>
            <w:r>
              <w:rPr>
                <w:rFonts w:ascii="Century Gothic" w:hAnsi="Century Gothic"/>
                <w:sz w:val="20"/>
                <w:szCs w:val="20"/>
              </w:rPr>
              <w:t>To i</w:t>
            </w:r>
            <w:r w:rsidRPr="00E72343">
              <w:rPr>
                <w:rFonts w:ascii="Century Gothic" w:hAnsi="Century Gothic"/>
                <w:sz w:val="20"/>
                <w:szCs w:val="20"/>
              </w:rPr>
              <w:t>llustrate a human quality that is valued by them.</w:t>
            </w:r>
          </w:p>
          <w:p w:rsidR="00E72343" w:rsidRPr="00E72343" w:rsidRDefault="00E72343" w:rsidP="003C7986">
            <w:pPr>
              <w:pStyle w:val="BodyText2"/>
              <w:rPr>
                <w:rFonts w:ascii="Century Gothic" w:hAnsi="Century Gothic"/>
                <w:b/>
                <w:sz w:val="20"/>
              </w:rPr>
            </w:pPr>
          </w:p>
        </w:tc>
        <w:tc>
          <w:tcPr>
            <w:tcW w:w="4252" w:type="dxa"/>
            <w:gridSpan w:val="3"/>
          </w:tcPr>
          <w:p w:rsidR="00E72343" w:rsidRDefault="00E72343" w:rsidP="00E72343">
            <w:pPr>
              <w:rPr>
                <w:rFonts w:ascii="Century Gothic" w:hAnsi="Century Gothic"/>
                <w:sz w:val="20"/>
                <w:szCs w:val="20"/>
              </w:rPr>
            </w:pPr>
            <w:r w:rsidRPr="00E72343">
              <w:rPr>
                <w:rFonts w:ascii="Century Gothic" w:hAnsi="Century Gothic"/>
                <w:sz w:val="20"/>
                <w:szCs w:val="20"/>
              </w:rPr>
              <w:t>Reflect on the qualities identified in B</w:t>
            </w:r>
            <w:r>
              <w:rPr>
                <w:rFonts w:ascii="Century Gothic" w:hAnsi="Century Gothic"/>
                <w:sz w:val="20"/>
                <w:szCs w:val="20"/>
              </w:rPr>
              <w:t>eliefs and Values</w:t>
            </w:r>
            <w:r w:rsidRPr="00E72343">
              <w:rPr>
                <w:rFonts w:ascii="Century Gothic" w:hAnsi="Century Gothic"/>
                <w:sz w:val="20"/>
                <w:szCs w:val="20"/>
              </w:rPr>
              <w:t xml:space="preserve">, perhaps using a candle or piece of music as a focus. Why are these important to them? What would these qualities bring to their lives or the lives of others? Consider how difficult or easy it would be for them to have or develop those qualities. What might help/hinder them in developing them? Represent a quality they have or would wish to develop in a visual representation e.g. </w:t>
            </w:r>
            <w:proofErr w:type="spellStart"/>
            <w:r w:rsidRPr="00E72343">
              <w:rPr>
                <w:rFonts w:ascii="Century Gothic" w:hAnsi="Century Gothic"/>
                <w:sz w:val="20"/>
                <w:szCs w:val="20"/>
              </w:rPr>
              <w:t>calligram</w:t>
            </w:r>
            <w:proofErr w:type="spellEnd"/>
            <w:r w:rsidRPr="00E72343">
              <w:rPr>
                <w:rFonts w:ascii="Century Gothic" w:hAnsi="Century Gothic"/>
                <w:sz w:val="20"/>
                <w:szCs w:val="20"/>
              </w:rPr>
              <w:t>, collage, weaving or in a shape, haiku or acrostic poem.</w:t>
            </w:r>
          </w:p>
          <w:p w:rsidR="00E72343" w:rsidRPr="00E72343" w:rsidRDefault="00E72343" w:rsidP="00E72343">
            <w:pPr>
              <w:rPr>
                <w:rFonts w:ascii="Century Gothic" w:hAnsi="Century Gothic"/>
                <w:sz w:val="20"/>
                <w:szCs w:val="20"/>
              </w:rPr>
            </w:pPr>
            <w:r>
              <w:rPr>
                <w:rFonts w:ascii="Century Gothic" w:hAnsi="Century Gothic"/>
                <w:sz w:val="20"/>
                <w:szCs w:val="20"/>
              </w:rPr>
              <w:t xml:space="preserve">How could we show one of our school core values through an act of kindness to </w:t>
            </w:r>
            <w:r>
              <w:rPr>
                <w:rFonts w:ascii="Century Gothic" w:hAnsi="Century Gothic"/>
                <w:sz w:val="20"/>
                <w:szCs w:val="20"/>
              </w:rPr>
              <w:lastRenderedPageBreak/>
              <w:t>the community? Children to think about this and perform an act of kindness.</w:t>
            </w:r>
          </w:p>
        </w:tc>
        <w:tc>
          <w:tcPr>
            <w:tcW w:w="4591" w:type="dxa"/>
            <w:gridSpan w:val="2"/>
          </w:tcPr>
          <w:p w:rsidR="00E72343" w:rsidRPr="00E72343" w:rsidRDefault="00E72343">
            <w:pPr>
              <w:rPr>
                <w:rFonts w:ascii="Century Gothic" w:hAnsi="Century Gothic"/>
                <w:sz w:val="20"/>
                <w:szCs w:val="20"/>
              </w:rPr>
            </w:pPr>
          </w:p>
        </w:tc>
      </w:tr>
    </w:tbl>
    <w:p w:rsidR="00845926" w:rsidRPr="00E72343" w:rsidRDefault="00845926" w:rsidP="00B949E1">
      <w:pPr>
        <w:rPr>
          <w:rFonts w:ascii="Century Gothic" w:hAnsi="Century Gothic"/>
          <w:sz w:val="20"/>
          <w:szCs w:val="20"/>
        </w:rPr>
      </w:pPr>
      <w:bookmarkStart w:id="0" w:name="_GoBack"/>
      <w:bookmarkEnd w:id="0"/>
    </w:p>
    <w:sectPr w:rsidR="00845926" w:rsidRPr="00E72343"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368A9"/>
    <w:rsid w:val="00050FAC"/>
    <w:rsid w:val="00096C74"/>
    <w:rsid w:val="000A4AE8"/>
    <w:rsid w:val="00180F42"/>
    <w:rsid w:val="00294755"/>
    <w:rsid w:val="003837E2"/>
    <w:rsid w:val="003C7986"/>
    <w:rsid w:val="004264A8"/>
    <w:rsid w:val="0045307D"/>
    <w:rsid w:val="004B6B20"/>
    <w:rsid w:val="005F46EA"/>
    <w:rsid w:val="00657F31"/>
    <w:rsid w:val="00700DE9"/>
    <w:rsid w:val="0076176B"/>
    <w:rsid w:val="00845926"/>
    <w:rsid w:val="00891F27"/>
    <w:rsid w:val="008A7863"/>
    <w:rsid w:val="00936016"/>
    <w:rsid w:val="009B3A32"/>
    <w:rsid w:val="009F2EEB"/>
    <w:rsid w:val="009F65FB"/>
    <w:rsid w:val="00A639F2"/>
    <w:rsid w:val="00A87A26"/>
    <w:rsid w:val="00AC665D"/>
    <w:rsid w:val="00AF310F"/>
    <w:rsid w:val="00B949E1"/>
    <w:rsid w:val="00BB4E44"/>
    <w:rsid w:val="00D05B8B"/>
    <w:rsid w:val="00D10F36"/>
    <w:rsid w:val="00D26BEE"/>
    <w:rsid w:val="00D645A3"/>
    <w:rsid w:val="00DA07CB"/>
    <w:rsid w:val="00E05C97"/>
    <w:rsid w:val="00E72343"/>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05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05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2558">
      <w:bodyDiv w:val="1"/>
      <w:marLeft w:val="0"/>
      <w:marRight w:val="0"/>
      <w:marTop w:val="0"/>
      <w:marBottom w:val="0"/>
      <w:divBdr>
        <w:top w:val="none" w:sz="0" w:space="0" w:color="auto"/>
        <w:left w:val="none" w:sz="0" w:space="0" w:color="auto"/>
        <w:bottom w:val="none" w:sz="0" w:space="0" w:color="auto"/>
        <w:right w:val="none" w:sz="0" w:space="0" w:color="auto"/>
      </w:divBdr>
    </w:div>
    <w:div w:id="336201753">
      <w:bodyDiv w:val="1"/>
      <w:marLeft w:val="0"/>
      <w:marRight w:val="0"/>
      <w:marTop w:val="0"/>
      <w:marBottom w:val="0"/>
      <w:divBdr>
        <w:top w:val="none" w:sz="0" w:space="0" w:color="auto"/>
        <w:left w:val="none" w:sz="0" w:space="0" w:color="auto"/>
        <w:bottom w:val="none" w:sz="0" w:space="0" w:color="auto"/>
        <w:right w:val="none" w:sz="0" w:space="0" w:color="auto"/>
      </w:divBdr>
    </w:div>
    <w:div w:id="638344762">
      <w:bodyDiv w:val="1"/>
      <w:marLeft w:val="0"/>
      <w:marRight w:val="0"/>
      <w:marTop w:val="0"/>
      <w:marBottom w:val="0"/>
      <w:divBdr>
        <w:top w:val="none" w:sz="0" w:space="0" w:color="auto"/>
        <w:left w:val="none" w:sz="0" w:space="0" w:color="auto"/>
        <w:bottom w:val="none" w:sz="0" w:space="0" w:color="auto"/>
        <w:right w:val="none" w:sz="0" w:space="0" w:color="auto"/>
      </w:divBdr>
    </w:div>
    <w:div w:id="728773076">
      <w:bodyDiv w:val="1"/>
      <w:marLeft w:val="0"/>
      <w:marRight w:val="0"/>
      <w:marTop w:val="0"/>
      <w:marBottom w:val="0"/>
      <w:divBdr>
        <w:top w:val="none" w:sz="0" w:space="0" w:color="auto"/>
        <w:left w:val="none" w:sz="0" w:space="0" w:color="auto"/>
        <w:bottom w:val="none" w:sz="0" w:space="0" w:color="auto"/>
        <w:right w:val="none" w:sz="0" w:space="0" w:color="auto"/>
      </w:divBdr>
    </w:div>
    <w:div w:id="934627085">
      <w:bodyDiv w:val="1"/>
      <w:marLeft w:val="0"/>
      <w:marRight w:val="0"/>
      <w:marTop w:val="0"/>
      <w:marBottom w:val="0"/>
      <w:divBdr>
        <w:top w:val="none" w:sz="0" w:space="0" w:color="auto"/>
        <w:left w:val="none" w:sz="0" w:space="0" w:color="auto"/>
        <w:bottom w:val="none" w:sz="0" w:space="0" w:color="auto"/>
        <w:right w:val="none" w:sz="0" w:space="0" w:color="auto"/>
      </w:divBdr>
    </w:div>
    <w:div w:id="953172695">
      <w:bodyDiv w:val="1"/>
      <w:marLeft w:val="0"/>
      <w:marRight w:val="0"/>
      <w:marTop w:val="0"/>
      <w:marBottom w:val="0"/>
      <w:divBdr>
        <w:top w:val="none" w:sz="0" w:space="0" w:color="auto"/>
        <w:left w:val="none" w:sz="0" w:space="0" w:color="auto"/>
        <w:bottom w:val="none" w:sz="0" w:space="0" w:color="auto"/>
        <w:right w:val="none" w:sz="0" w:space="0" w:color="auto"/>
      </w:divBdr>
    </w:div>
    <w:div w:id="1088620560">
      <w:bodyDiv w:val="1"/>
      <w:marLeft w:val="0"/>
      <w:marRight w:val="0"/>
      <w:marTop w:val="0"/>
      <w:marBottom w:val="0"/>
      <w:divBdr>
        <w:top w:val="none" w:sz="0" w:space="0" w:color="auto"/>
        <w:left w:val="none" w:sz="0" w:space="0" w:color="auto"/>
        <w:bottom w:val="none" w:sz="0" w:space="0" w:color="auto"/>
        <w:right w:val="none" w:sz="0" w:space="0" w:color="auto"/>
      </w:divBdr>
    </w:div>
    <w:div w:id="1116826118">
      <w:bodyDiv w:val="1"/>
      <w:marLeft w:val="0"/>
      <w:marRight w:val="0"/>
      <w:marTop w:val="0"/>
      <w:marBottom w:val="0"/>
      <w:divBdr>
        <w:top w:val="none" w:sz="0" w:space="0" w:color="auto"/>
        <w:left w:val="none" w:sz="0" w:space="0" w:color="auto"/>
        <w:bottom w:val="none" w:sz="0" w:space="0" w:color="auto"/>
        <w:right w:val="none" w:sz="0" w:space="0" w:color="auto"/>
      </w:divBdr>
    </w:div>
    <w:div w:id="1159881198">
      <w:bodyDiv w:val="1"/>
      <w:marLeft w:val="0"/>
      <w:marRight w:val="0"/>
      <w:marTop w:val="0"/>
      <w:marBottom w:val="0"/>
      <w:divBdr>
        <w:top w:val="none" w:sz="0" w:space="0" w:color="auto"/>
        <w:left w:val="none" w:sz="0" w:space="0" w:color="auto"/>
        <w:bottom w:val="none" w:sz="0" w:space="0" w:color="auto"/>
        <w:right w:val="none" w:sz="0" w:space="0" w:color="auto"/>
      </w:divBdr>
    </w:div>
    <w:div w:id="1406339341">
      <w:bodyDiv w:val="1"/>
      <w:marLeft w:val="0"/>
      <w:marRight w:val="0"/>
      <w:marTop w:val="0"/>
      <w:marBottom w:val="0"/>
      <w:divBdr>
        <w:top w:val="none" w:sz="0" w:space="0" w:color="auto"/>
        <w:left w:val="none" w:sz="0" w:space="0" w:color="auto"/>
        <w:bottom w:val="none" w:sz="0" w:space="0" w:color="auto"/>
        <w:right w:val="none" w:sz="0" w:space="0" w:color="auto"/>
      </w:divBdr>
    </w:div>
    <w:div w:id="1521044014">
      <w:bodyDiv w:val="1"/>
      <w:marLeft w:val="0"/>
      <w:marRight w:val="0"/>
      <w:marTop w:val="0"/>
      <w:marBottom w:val="0"/>
      <w:divBdr>
        <w:top w:val="none" w:sz="0" w:space="0" w:color="auto"/>
        <w:left w:val="none" w:sz="0" w:space="0" w:color="auto"/>
        <w:bottom w:val="none" w:sz="0" w:space="0" w:color="auto"/>
        <w:right w:val="none" w:sz="0" w:space="0" w:color="auto"/>
      </w:divBdr>
    </w:div>
    <w:div w:id="18417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2014-08-11T13:39:00Z</dcterms:created>
  <dcterms:modified xsi:type="dcterms:W3CDTF">2014-08-11T13:39:00Z</dcterms:modified>
</cp:coreProperties>
</file>