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830A49" w:rsidTr="00D05B8B">
        <w:trPr>
          <w:trHeight w:val="565"/>
        </w:trPr>
        <w:tc>
          <w:tcPr>
            <w:tcW w:w="4928" w:type="dxa"/>
            <w:gridSpan w:val="4"/>
          </w:tcPr>
          <w:p w:rsidR="00D26BEE" w:rsidRPr="00830A49" w:rsidRDefault="00DC2922" w:rsidP="00294755">
            <w:pPr>
              <w:rPr>
                <w:rFonts w:ascii="Century Gothic" w:hAnsi="Century Gothic"/>
                <w:sz w:val="20"/>
                <w:szCs w:val="20"/>
              </w:rPr>
            </w:pPr>
            <w:r w:rsidRPr="00830A49">
              <w:rPr>
                <w:rFonts w:ascii="Century Gothic" w:hAnsi="Century Gothic"/>
                <w:b/>
                <w:sz w:val="20"/>
                <w:szCs w:val="20"/>
              </w:rPr>
              <w:t>Summer 1</w:t>
            </w:r>
            <w:r w:rsidR="00A639F2" w:rsidRPr="00830A49">
              <w:rPr>
                <w:rFonts w:ascii="Century Gothic" w:hAnsi="Century Gothic"/>
                <w:b/>
                <w:sz w:val="20"/>
                <w:szCs w:val="20"/>
              </w:rPr>
              <w:t xml:space="preserve"> </w:t>
            </w:r>
            <w:r w:rsidR="00D26BEE" w:rsidRPr="00830A49">
              <w:rPr>
                <w:rFonts w:ascii="Century Gothic" w:hAnsi="Century Gothic"/>
                <w:b/>
                <w:sz w:val="20"/>
                <w:szCs w:val="20"/>
              </w:rPr>
              <w:t>Year Group:</w:t>
            </w:r>
            <w:r w:rsidR="00D10F36" w:rsidRPr="00830A49">
              <w:rPr>
                <w:rFonts w:ascii="Century Gothic" w:hAnsi="Century Gothic"/>
                <w:sz w:val="20"/>
                <w:szCs w:val="20"/>
              </w:rPr>
              <w:t xml:space="preserve"> </w:t>
            </w:r>
            <w:r w:rsidR="00E05C97" w:rsidRPr="00830A49">
              <w:rPr>
                <w:rFonts w:ascii="Century Gothic" w:hAnsi="Century Gothic"/>
                <w:sz w:val="20"/>
                <w:szCs w:val="20"/>
              </w:rPr>
              <w:t>Five</w:t>
            </w:r>
          </w:p>
        </w:tc>
        <w:tc>
          <w:tcPr>
            <w:tcW w:w="4252" w:type="dxa"/>
            <w:gridSpan w:val="3"/>
          </w:tcPr>
          <w:p w:rsidR="00D26BEE" w:rsidRPr="00830A49" w:rsidRDefault="00D26BEE" w:rsidP="00E05C97">
            <w:pPr>
              <w:rPr>
                <w:rFonts w:ascii="Century Gothic" w:hAnsi="Century Gothic"/>
                <w:sz w:val="20"/>
                <w:szCs w:val="20"/>
              </w:rPr>
            </w:pPr>
            <w:r w:rsidRPr="00830A49">
              <w:rPr>
                <w:rFonts w:ascii="Century Gothic" w:hAnsi="Century Gothic"/>
                <w:b/>
                <w:sz w:val="20"/>
                <w:szCs w:val="20"/>
              </w:rPr>
              <w:t>Teacher:</w:t>
            </w:r>
            <w:r w:rsidR="00D05B8B" w:rsidRPr="00830A49">
              <w:rPr>
                <w:rFonts w:ascii="Century Gothic" w:hAnsi="Century Gothic"/>
                <w:sz w:val="20"/>
                <w:szCs w:val="20"/>
              </w:rPr>
              <w:t xml:space="preserve"> </w:t>
            </w:r>
            <w:r w:rsidR="00E05C97" w:rsidRPr="00830A49">
              <w:rPr>
                <w:rFonts w:ascii="Century Gothic" w:hAnsi="Century Gothic"/>
                <w:sz w:val="20"/>
                <w:szCs w:val="20"/>
              </w:rPr>
              <w:t>Laura Gilberts</w:t>
            </w:r>
          </w:p>
        </w:tc>
        <w:tc>
          <w:tcPr>
            <w:tcW w:w="2552" w:type="dxa"/>
            <w:gridSpan w:val="2"/>
          </w:tcPr>
          <w:p w:rsidR="00D26BEE" w:rsidRPr="00830A49" w:rsidRDefault="00D26BEE" w:rsidP="006A6CEF">
            <w:pPr>
              <w:rPr>
                <w:rFonts w:ascii="Century Gothic" w:hAnsi="Century Gothic"/>
                <w:sz w:val="20"/>
                <w:szCs w:val="20"/>
              </w:rPr>
            </w:pPr>
            <w:r w:rsidRPr="00830A49">
              <w:rPr>
                <w:rFonts w:ascii="Century Gothic" w:hAnsi="Century Gothic"/>
                <w:b/>
                <w:sz w:val="20"/>
                <w:szCs w:val="20"/>
              </w:rPr>
              <w:t>Religion/belief:</w:t>
            </w:r>
            <w:r w:rsidR="008A7863" w:rsidRPr="00830A49">
              <w:rPr>
                <w:rFonts w:ascii="Century Gothic" w:hAnsi="Century Gothic"/>
                <w:sz w:val="20"/>
                <w:szCs w:val="20"/>
              </w:rPr>
              <w:t xml:space="preserve"> </w:t>
            </w:r>
            <w:r w:rsidR="006A6CEF" w:rsidRPr="00830A49">
              <w:rPr>
                <w:rFonts w:ascii="Century Gothic" w:hAnsi="Century Gothic"/>
                <w:sz w:val="20"/>
                <w:szCs w:val="20"/>
              </w:rPr>
              <w:t>Christianity</w:t>
            </w:r>
          </w:p>
        </w:tc>
        <w:tc>
          <w:tcPr>
            <w:tcW w:w="3882" w:type="dxa"/>
          </w:tcPr>
          <w:p w:rsidR="00D26BEE" w:rsidRPr="00830A49" w:rsidRDefault="00D26BEE" w:rsidP="00DA07CB">
            <w:pPr>
              <w:rPr>
                <w:rFonts w:ascii="Century Gothic" w:hAnsi="Century Gothic"/>
                <w:sz w:val="20"/>
                <w:szCs w:val="20"/>
              </w:rPr>
            </w:pPr>
            <w:r w:rsidRPr="00830A49">
              <w:rPr>
                <w:rFonts w:ascii="Century Gothic" w:hAnsi="Century Gothic"/>
                <w:b/>
                <w:sz w:val="20"/>
                <w:szCs w:val="20"/>
              </w:rPr>
              <w:t>Key Question:</w:t>
            </w:r>
            <w:r w:rsidRPr="00830A49">
              <w:rPr>
                <w:rFonts w:ascii="Century Gothic" w:hAnsi="Century Gothic"/>
                <w:sz w:val="20"/>
                <w:szCs w:val="20"/>
              </w:rPr>
              <w:t xml:space="preserve"> </w:t>
            </w:r>
            <w:r w:rsidR="00E05C97" w:rsidRPr="00830A49">
              <w:rPr>
                <w:rFonts w:ascii="Century Gothic" w:hAnsi="Century Gothic"/>
                <w:sz w:val="20"/>
                <w:szCs w:val="20"/>
              </w:rPr>
              <w:t>Where can people find guidance on how to lead their l</w:t>
            </w:r>
            <w:r w:rsidR="00DA07CB" w:rsidRPr="00830A49">
              <w:rPr>
                <w:rFonts w:ascii="Century Gothic" w:hAnsi="Century Gothic"/>
                <w:sz w:val="20"/>
                <w:szCs w:val="20"/>
              </w:rPr>
              <w:t>i</w:t>
            </w:r>
            <w:r w:rsidR="00E05C97" w:rsidRPr="00830A49">
              <w:rPr>
                <w:rFonts w:ascii="Century Gothic" w:hAnsi="Century Gothic"/>
                <w:sz w:val="20"/>
                <w:szCs w:val="20"/>
              </w:rPr>
              <w:t>ves?</w:t>
            </w:r>
          </w:p>
        </w:tc>
      </w:tr>
      <w:tr w:rsidR="00845926" w:rsidRPr="00830A49" w:rsidTr="00E05C97">
        <w:tc>
          <w:tcPr>
            <w:tcW w:w="15614" w:type="dxa"/>
            <w:gridSpan w:val="10"/>
            <w:shd w:val="clear" w:color="auto" w:fill="FF6600"/>
          </w:tcPr>
          <w:p w:rsidR="008A7863" w:rsidRPr="00830A49" w:rsidRDefault="008A7863" w:rsidP="00DC2922">
            <w:pPr>
              <w:rPr>
                <w:rFonts w:ascii="Century Gothic" w:hAnsi="Century Gothic"/>
                <w:sz w:val="20"/>
                <w:szCs w:val="20"/>
              </w:rPr>
            </w:pPr>
            <w:r w:rsidRPr="00830A49">
              <w:rPr>
                <w:rFonts w:ascii="Century Gothic" w:hAnsi="Century Gothic"/>
                <w:b/>
                <w:sz w:val="20"/>
                <w:szCs w:val="20"/>
              </w:rPr>
              <w:t>Focus Question:</w:t>
            </w:r>
            <w:r w:rsidR="00DA07CB" w:rsidRPr="00830A49">
              <w:rPr>
                <w:rFonts w:ascii="Century Gothic" w:hAnsi="Century Gothic"/>
                <w:sz w:val="20"/>
                <w:szCs w:val="20"/>
              </w:rPr>
              <w:t xml:space="preserve"> </w:t>
            </w:r>
            <w:r w:rsidR="006A6CEF" w:rsidRPr="00830A49">
              <w:rPr>
                <w:rFonts w:ascii="Century Gothic" w:hAnsi="Century Gothic"/>
                <w:b/>
                <w:sz w:val="20"/>
                <w:szCs w:val="20"/>
              </w:rPr>
              <w:t xml:space="preserve">What do </w:t>
            </w:r>
            <w:r w:rsidR="00DC2922" w:rsidRPr="00830A49">
              <w:rPr>
                <w:rFonts w:ascii="Century Gothic" w:hAnsi="Century Gothic"/>
                <w:b/>
                <w:sz w:val="20"/>
                <w:szCs w:val="20"/>
              </w:rPr>
              <w:t>guidance should I follow?</w:t>
            </w:r>
          </w:p>
        </w:tc>
      </w:tr>
      <w:tr w:rsidR="00845926" w:rsidRPr="00830A49" w:rsidTr="00830A49">
        <w:tc>
          <w:tcPr>
            <w:tcW w:w="3465" w:type="dxa"/>
            <w:gridSpan w:val="2"/>
            <w:shd w:val="clear" w:color="auto" w:fill="auto"/>
          </w:tcPr>
          <w:p w:rsidR="00936016" w:rsidRPr="00830A49" w:rsidRDefault="00936016" w:rsidP="00A639F2">
            <w:pPr>
              <w:rPr>
                <w:rFonts w:ascii="Century Gothic" w:hAnsi="Century Gothic"/>
                <w:b/>
                <w:sz w:val="20"/>
                <w:szCs w:val="20"/>
              </w:rPr>
            </w:pPr>
            <w:r w:rsidRPr="00830A49">
              <w:rPr>
                <w:rFonts w:ascii="Century Gothic" w:hAnsi="Century Gothic"/>
                <w:b/>
                <w:sz w:val="20"/>
                <w:szCs w:val="20"/>
              </w:rPr>
              <w:t>Links with:</w:t>
            </w:r>
          </w:p>
          <w:p w:rsidR="00936016" w:rsidRPr="00830A49" w:rsidRDefault="00936016" w:rsidP="00A639F2">
            <w:pPr>
              <w:rPr>
                <w:rFonts w:ascii="Century Gothic" w:hAnsi="Century Gothic"/>
                <w:b/>
                <w:sz w:val="20"/>
                <w:szCs w:val="20"/>
              </w:rPr>
            </w:pPr>
            <w:r w:rsidRPr="00830A49">
              <w:rPr>
                <w:rFonts w:ascii="Century Gothic" w:hAnsi="Century Gothic"/>
                <w:b/>
                <w:sz w:val="20"/>
                <w:szCs w:val="20"/>
              </w:rPr>
              <w:t>Spiritual</w:t>
            </w:r>
          </w:p>
          <w:p w:rsidR="00936016" w:rsidRPr="00830A49" w:rsidRDefault="00936016" w:rsidP="00A639F2">
            <w:pPr>
              <w:rPr>
                <w:rFonts w:ascii="Century Gothic" w:hAnsi="Century Gothic"/>
                <w:b/>
                <w:sz w:val="20"/>
                <w:szCs w:val="20"/>
              </w:rPr>
            </w:pPr>
            <w:r w:rsidRPr="00830A49">
              <w:rPr>
                <w:rFonts w:ascii="Century Gothic" w:hAnsi="Century Gothic"/>
                <w:b/>
                <w:sz w:val="20"/>
                <w:szCs w:val="20"/>
              </w:rPr>
              <w:t>Moral</w:t>
            </w:r>
          </w:p>
          <w:p w:rsidR="00936016" w:rsidRPr="00830A49" w:rsidRDefault="00936016" w:rsidP="00936016">
            <w:pPr>
              <w:rPr>
                <w:rFonts w:ascii="Century Gothic" w:hAnsi="Century Gothic"/>
                <w:b/>
                <w:sz w:val="20"/>
                <w:szCs w:val="20"/>
              </w:rPr>
            </w:pPr>
            <w:r w:rsidRPr="00830A49">
              <w:rPr>
                <w:rFonts w:ascii="Century Gothic" w:hAnsi="Century Gothic"/>
                <w:b/>
                <w:sz w:val="20"/>
                <w:szCs w:val="20"/>
              </w:rPr>
              <w:t>Social</w:t>
            </w:r>
          </w:p>
          <w:p w:rsidR="00936016" w:rsidRPr="00830A49" w:rsidRDefault="00936016" w:rsidP="00A639F2">
            <w:pPr>
              <w:rPr>
                <w:rFonts w:ascii="Century Gothic" w:hAnsi="Century Gothic"/>
                <w:b/>
                <w:sz w:val="20"/>
                <w:szCs w:val="20"/>
              </w:rPr>
            </w:pPr>
            <w:r w:rsidRPr="00830A49">
              <w:rPr>
                <w:rFonts w:ascii="Century Gothic" w:hAnsi="Century Gothic"/>
                <w:b/>
                <w:sz w:val="20"/>
                <w:szCs w:val="20"/>
              </w:rPr>
              <w:t>Cultural</w:t>
            </w:r>
          </w:p>
          <w:p w:rsidR="00936016" w:rsidRPr="00830A49" w:rsidRDefault="00936016" w:rsidP="00A639F2">
            <w:pPr>
              <w:rPr>
                <w:rFonts w:ascii="Century Gothic" w:hAnsi="Century Gothic"/>
                <w:sz w:val="20"/>
                <w:szCs w:val="20"/>
              </w:rPr>
            </w:pPr>
          </w:p>
          <w:p w:rsidR="00936016" w:rsidRPr="00830A49" w:rsidRDefault="00936016" w:rsidP="00A639F2">
            <w:pPr>
              <w:rPr>
                <w:rFonts w:ascii="Century Gothic" w:hAnsi="Century Gothic"/>
                <w:sz w:val="20"/>
                <w:szCs w:val="20"/>
              </w:rPr>
            </w:pPr>
          </w:p>
          <w:p w:rsidR="00936016" w:rsidRPr="00830A49" w:rsidRDefault="00936016" w:rsidP="00A639F2">
            <w:pPr>
              <w:rPr>
                <w:rFonts w:ascii="Century Gothic" w:hAnsi="Century Gothic"/>
                <w:sz w:val="20"/>
                <w:szCs w:val="20"/>
              </w:rPr>
            </w:pPr>
          </w:p>
        </w:tc>
        <w:tc>
          <w:tcPr>
            <w:tcW w:w="3855" w:type="dxa"/>
            <w:gridSpan w:val="4"/>
            <w:shd w:val="clear" w:color="auto" w:fill="auto"/>
          </w:tcPr>
          <w:p w:rsidR="00936016" w:rsidRPr="00830A49" w:rsidRDefault="00936016">
            <w:pPr>
              <w:rPr>
                <w:rFonts w:ascii="Century Gothic" w:hAnsi="Century Gothic"/>
                <w:b/>
                <w:sz w:val="20"/>
                <w:szCs w:val="20"/>
              </w:rPr>
            </w:pPr>
            <w:r w:rsidRPr="00830A49">
              <w:rPr>
                <w:rFonts w:ascii="Century Gothic" w:hAnsi="Century Gothic"/>
                <w:b/>
                <w:sz w:val="20"/>
                <w:szCs w:val="20"/>
              </w:rPr>
              <w:t>Possible Cross-curricular links:</w:t>
            </w:r>
          </w:p>
          <w:p w:rsidR="00936016" w:rsidRDefault="00EF37ED">
            <w:pPr>
              <w:rPr>
                <w:rFonts w:ascii="Century Gothic" w:hAnsi="Century Gothic"/>
                <w:sz w:val="20"/>
                <w:szCs w:val="20"/>
              </w:rPr>
            </w:pPr>
            <w:r w:rsidRPr="00EF37ED">
              <w:rPr>
                <w:rFonts w:ascii="Century Gothic" w:hAnsi="Century Gothic"/>
                <w:b/>
                <w:sz w:val="20"/>
                <w:szCs w:val="20"/>
              </w:rPr>
              <w:t>English</w:t>
            </w:r>
            <w:r>
              <w:rPr>
                <w:rFonts w:ascii="Century Gothic" w:hAnsi="Century Gothic"/>
                <w:sz w:val="20"/>
                <w:szCs w:val="20"/>
              </w:rPr>
              <w:t xml:space="preserve"> – descriptive writing; </w:t>
            </w:r>
            <w:proofErr w:type="spellStart"/>
            <w:r>
              <w:rPr>
                <w:rFonts w:ascii="Century Gothic" w:hAnsi="Century Gothic"/>
                <w:sz w:val="20"/>
                <w:szCs w:val="20"/>
              </w:rPr>
              <w:t>calligrams</w:t>
            </w:r>
            <w:proofErr w:type="spellEnd"/>
            <w:r>
              <w:rPr>
                <w:rFonts w:ascii="Century Gothic" w:hAnsi="Century Gothic"/>
                <w:sz w:val="20"/>
                <w:szCs w:val="20"/>
              </w:rPr>
              <w:t xml:space="preserve"> and posters</w:t>
            </w:r>
          </w:p>
          <w:p w:rsidR="00EF37ED" w:rsidRDefault="00EF37ED">
            <w:pPr>
              <w:rPr>
                <w:rFonts w:ascii="Century Gothic" w:hAnsi="Century Gothic"/>
                <w:sz w:val="20"/>
                <w:szCs w:val="20"/>
              </w:rPr>
            </w:pPr>
            <w:r w:rsidRPr="00EF37ED">
              <w:rPr>
                <w:rFonts w:ascii="Century Gothic" w:hAnsi="Century Gothic"/>
                <w:b/>
                <w:sz w:val="20"/>
                <w:szCs w:val="20"/>
              </w:rPr>
              <w:t xml:space="preserve">Art </w:t>
            </w:r>
            <w:r>
              <w:rPr>
                <w:rFonts w:ascii="Century Gothic" w:hAnsi="Century Gothic"/>
                <w:sz w:val="20"/>
                <w:szCs w:val="20"/>
              </w:rPr>
              <w:t>– collages to signify meaning</w:t>
            </w:r>
          </w:p>
          <w:p w:rsidR="00EF37ED" w:rsidRPr="00830A49" w:rsidRDefault="00EF37ED">
            <w:pPr>
              <w:rPr>
                <w:rFonts w:ascii="Century Gothic" w:hAnsi="Century Gothic"/>
                <w:sz w:val="20"/>
                <w:szCs w:val="20"/>
              </w:rPr>
            </w:pPr>
          </w:p>
          <w:p w:rsidR="00936016" w:rsidRPr="00830A49" w:rsidRDefault="00936016">
            <w:pPr>
              <w:rPr>
                <w:rFonts w:ascii="Century Gothic" w:hAnsi="Century Gothic"/>
                <w:sz w:val="20"/>
                <w:szCs w:val="20"/>
              </w:rPr>
            </w:pPr>
          </w:p>
          <w:p w:rsidR="00936016" w:rsidRPr="00830A49" w:rsidRDefault="00936016">
            <w:pPr>
              <w:rPr>
                <w:rFonts w:ascii="Century Gothic" w:hAnsi="Century Gothic"/>
                <w:sz w:val="20"/>
                <w:szCs w:val="20"/>
              </w:rPr>
            </w:pPr>
          </w:p>
          <w:p w:rsidR="00936016" w:rsidRPr="00830A49" w:rsidRDefault="00936016" w:rsidP="00936016">
            <w:pPr>
              <w:rPr>
                <w:rFonts w:ascii="Century Gothic" w:hAnsi="Century Gothic"/>
                <w:sz w:val="20"/>
                <w:szCs w:val="20"/>
              </w:rPr>
            </w:pPr>
          </w:p>
        </w:tc>
        <w:tc>
          <w:tcPr>
            <w:tcW w:w="8294" w:type="dxa"/>
            <w:gridSpan w:val="4"/>
          </w:tcPr>
          <w:p w:rsidR="00DA07CB" w:rsidRPr="00830A49" w:rsidRDefault="00DA07CB" w:rsidP="00DA07CB">
            <w:pPr>
              <w:autoSpaceDE w:val="0"/>
              <w:autoSpaceDN w:val="0"/>
              <w:adjustRightInd w:val="0"/>
              <w:rPr>
                <w:rFonts w:ascii="Century Gothic" w:hAnsi="Century Gothic" w:cs="Arial"/>
                <w:sz w:val="20"/>
                <w:szCs w:val="20"/>
              </w:rPr>
            </w:pPr>
            <w:r w:rsidRPr="00830A49">
              <w:rPr>
                <w:rFonts w:ascii="Century Gothic" w:hAnsi="Century Gothic" w:cs="Arial"/>
                <w:b/>
                <w:bCs/>
                <w:sz w:val="20"/>
                <w:szCs w:val="20"/>
              </w:rPr>
              <w:t xml:space="preserve">Shared human experience: </w:t>
            </w:r>
            <w:r w:rsidRPr="00830A49">
              <w:rPr>
                <w:rFonts w:ascii="Century Gothic" w:hAnsi="Century Gothic" w:cs="Arial"/>
                <w:sz w:val="20"/>
                <w:szCs w:val="20"/>
              </w:rPr>
              <w:t>pupils will investigate the role of the written word including story, wisdom and rules as sources of guidance.</w:t>
            </w:r>
          </w:p>
          <w:p w:rsidR="00DA07CB" w:rsidRPr="00830A49" w:rsidRDefault="00DA07CB" w:rsidP="00DA07CB">
            <w:pPr>
              <w:autoSpaceDE w:val="0"/>
              <w:autoSpaceDN w:val="0"/>
              <w:adjustRightInd w:val="0"/>
              <w:rPr>
                <w:rFonts w:ascii="Century Gothic" w:hAnsi="Century Gothic" w:cs="Arial"/>
                <w:sz w:val="20"/>
                <w:szCs w:val="20"/>
              </w:rPr>
            </w:pPr>
            <w:r w:rsidRPr="00830A49">
              <w:rPr>
                <w:rFonts w:ascii="Century Gothic" w:hAnsi="Century Gothic" w:cs="Arial"/>
                <w:b/>
                <w:bCs/>
                <w:sz w:val="20"/>
                <w:szCs w:val="20"/>
              </w:rPr>
              <w:t xml:space="preserve">Living religious traditions: </w:t>
            </w:r>
            <w:r w:rsidRPr="00830A49">
              <w:rPr>
                <w:rFonts w:ascii="Century Gothic" w:hAnsi="Century Gothic" w:cs="Arial"/>
                <w:sz w:val="20"/>
                <w:szCs w:val="20"/>
              </w:rPr>
              <w:t>pupils will research, describe and explain the use and impact of teachings from revered literature in local, national and/or global religious life and community.</w:t>
            </w:r>
          </w:p>
          <w:p w:rsidR="00DA07CB" w:rsidRPr="00830A49" w:rsidRDefault="00DA07CB" w:rsidP="00DA07CB">
            <w:pPr>
              <w:autoSpaceDE w:val="0"/>
              <w:autoSpaceDN w:val="0"/>
              <w:adjustRightInd w:val="0"/>
              <w:rPr>
                <w:rFonts w:ascii="Century Gothic" w:hAnsi="Century Gothic" w:cs="Arial"/>
                <w:sz w:val="20"/>
                <w:szCs w:val="20"/>
              </w:rPr>
            </w:pPr>
            <w:r w:rsidRPr="00830A49">
              <w:rPr>
                <w:rFonts w:ascii="Century Gothic" w:hAnsi="Century Gothic" w:cs="Arial"/>
                <w:b/>
                <w:bCs/>
                <w:sz w:val="20"/>
                <w:szCs w:val="20"/>
              </w:rPr>
              <w:t xml:space="preserve">Beliefs and values: </w:t>
            </w:r>
            <w:r w:rsidRPr="00830A49">
              <w:rPr>
                <w:rFonts w:ascii="Century Gothic" w:hAnsi="Century Gothic" w:cs="Arial"/>
                <w:sz w:val="20"/>
                <w:szCs w:val="20"/>
              </w:rPr>
              <w:t>pupils will identify and consider the beliefs and values within religious teachings from revered literature.</w:t>
            </w:r>
          </w:p>
          <w:p w:rsidR="0045307D" w:rsidRPr="00830A49" w:rsidRDefault="00DA07CB" w:rsidP="00DA07CB">
            <w:pPr>
              <w:autoSpaceDE w:val="0"/>
              <w:autoSpaceDN w:val="0"/>
              <w:adjustRightInd w:val="0"/>
              <w:rPr>
                <w:rFonts w:ascii="Century Gothic" w:hAnsi="Century Gothic" w:cs="Arial"/>
                <w:b/>
                <w:bCs/>
                <w:color w:val="7030A1"/>
                <w:sz w:val="20"/>
                <w:szCs w:val="20"/>
              </w:rPr>
            </w:pPr>
            <w:r w:rsidRPr="00830A49">
              <w:rPr>
                <w:rFonts w:ascii="Century Gothic" w:hAnsi="Century Gothic" w:cs="Arial"/>
                <w:b/>
                <w:bCs/>
                <w:sz w:val="20"/>
                <w:szCs w:val="20"/>
              </w:rPr>
              <w:t xml:space="preserve">The search for personal meaning: </w:t>
            </w:r>
            <w:r w:rsidRPr="00830A49">
              <w:rPr>
                <w:rFonts w:ascii="Century Gothic" w:hAnsi="Century Gothic" w:cs="Arial"/>
                <w:sz w:val="20"/>
                <w:szCs w:val="20"/>
              </w:rPr>
              <w:t>pupils will consider the teaching, stories</w:t>
            </w:r>
            <w:r w:rsidRPr="00830A49">
              <w:rPr>
                <w:rFonts w:ascii="Century Gothic" w:hAnsi="Century Gothic" w:cs="Arial"/>
                <w:b/>
                <w:bCs/>
                <w:sz w:val="20"/>
                <w:szCs w:val="20"/>
              </w:rPr>
              <w:t xml:space="preserve"> </w:t>
            </w:r>
            <w:r w:rsidRPr="00830A49">
              <w:rPr>
                <w:rFonts w:ascii="Century Gothic" w:hAnsi="Century Gothic" w:cs="Arial"/>
                <w:sz w:val="20"/>
                <w:szCs w:val="20"/>
              </w:rPr>
              <w:t>and treatment of revered literature,</w:t>
            </w:r>
            <w:r w:rsidRPr="00830A49">
              <w:rPr>
                <w:rFonts w:ascii="Century Gothic" w:hAnsi="Century Gothic" w:cs="Arial"/>
                <w:b/>
                <w:bCs/>
                <w:sz w:val="20"/>
                <w:szCs w:val="20"/>
              </w:rPr>
              <w:t xml:space="preserve"> </w:t>
            </w:r>
            <w:r w:rsidRPr="00830A49">
              <w:rPr>
                <w:rFonts w:ascii="Century Gothic" w:hAnsi="Century Gothic" w:cs="Arial"/>
                <w:sz w:val="20"/>
                <w:szCs w:val="20"/>
              </w:rPr>
              <w:t>asking questions of authority and</w:t>
            </w:r>
            <w:r w:rsidRPr="00830A49">
              <w:rPr>
                <w:rFonts w:ascii="Century Gothic" w:hAnsi="Century Gothic" w:cs="Arial"/>
                <w:b/>
                <w:bCs/>
                <w:sz w:val="20"/>
                <w:szCs w:val="20"/>
              </w:rPr>
              <w:t xml:space="preserve"> </w:t>
            </w:r>
            <w:r w:rsidRPr="00830A49">
              <w:rPr>
                <w:rFonts w:ascii="Century Gothic" w:hAnsi="Century Gothic" w:cs="Arial"/>
                <w:sz w:val="20"/>
                <w:szCs w:val="20"/>
              </w:rPr>
              <w:t>meaning in their own lives.</w:t>
            </w:r>
          </w:p>
        </w:tc>
      </w:tr>
      <w:tr w:rsidR="00830A49" w:rsidRPr="00830A49" w:rsidTr="001D58FF">
        <w:tc>
          <w:tcPr>
            <w:tcW w:w="7320" w:type="dxa"/>
            <w:gridSpan w:val="6"/>
            <w:shd w:val="clear" w:color="auto" w:fill="auto"/>
          </w:tcPr>
          <w:p w:rsidR="00830A49" w:rsidRPr="00830A49" w:rsidRDefault="00830A49" w:rsidP="009C53BF">
            <w:pPr>
              <w:rPr>
                <w:rFonts w:ascii="Century Gothic" w:hAnsi="Century Gothic"/>
                <w:b/>
                <w:sz w:val="20"/>
                <w:szCs w:val="20"/>
              </w:rPr>
            </w:pPr>
            <w:r w:rsidRPr="00830A49">
              <w:rPr>
                <w:rFonts w:ascii="Century Gothic" w:hAnsi="Century Gothic"/>
                <w:b/>
                <w:sz w:val="20"/>
                <w:szCs w:val="20"/>
              </w:rPr>
              <w:t>Attainment Target 1: Learning about religion and belief</w:t>
            </w:r>
          </w:p>
          <w:p w:rsidR="00830A49" w:rsidRPr="00830A49" w:rsidRDefault="00830A49" w:rsidP="009C53BF">
            <w:pPr>
              <w:autoSpaceDE w:val="0"/>
              <w:autoSpaceDN w:val="0"/>
              <w:adjustRightInd w:val="0"/>
              <w:rPr>
                <w:rFonts w:ascii="Century Gothic" w:hAnsi="Century Gothic" w:cs="Arial"/>
                <w:sz w:val="20"/>
                <w:szCs w:val="20"/>
              </w:rPr>
            </w:pPr>
            <w:r w:rsidRPr="00830A49">
              <w:rPr>
                <w:rFonts w:ascii="Century Gothic" w:hAnsi="Century Gothic" w:cs="Symbol"/>
                <w:sz w:val="20"/>
                <w:szCs w:val="20"/>
              </w:rPr>
              <w:t xml:space="preserve">· </w:t>
            </w:r>
            <w:r w:rsidRPr="00830A49">
              <w:rPr>
                <w:rFonts w:ascii="Century Gothic" w:hAnsi="Century Gothic" w:cs="Arial"/>
                <w:b/>
                <w:bCs/>
                <w:sz w:val="20"/>
                <w:szCs w:val="20"/>
              </w:rPr>
              <w:t xml:space="preserve">describe </w:t>
            </w:r>
            <w:r w:rsidRPr="00830A49">
              <w:rPr>
                <w:rFonts w:ascii="Century Gothic" w:hAnsi="Century Gothic" w:cs="Arial"/>
                <w:sz w:val="20"/>
                <w:szCs w:val="20"/>
              </w:rPr>
              <w:t>the importance and nature of revered literature showing its influence on beliefs and values.</w:t>
            </w:r>
          </w:p>
          <w:p w:rsidR="00830A49" w:rsidRPr="00830A49" w:rsidRDefault="00830A49" w:rsidP="009C53BF">
            <w:pPr>
              <w:autoSpaceDE w:val="0"/>
              <w:autoSpaceDN w:val="0"/>
              <w:adjustRightInd w:val="0"/>
              <w:rPr>
                <w:rFonts w:ascii="Century Gothic" w:hAnsi="Century Gothic" w:cs="Arial"/>
                <w:sz w:val="20"/>
                <w:szCs w:val="20"/>
              </w:rPr>
            </w:pPr>
            <w:r w:rsidRPr="00830A49">
              <w:rPr>
                <w:rFonts w:ascii="Century Gothic" w:hAnsi="Century Gothic" w:cs="Symbol"/>
                <w:sz w:val="20"/>
                <w:szCs w:val="20"/>
              </w:rPr>
              <w:t xml:space="preserve">· </w:t>
            </w:r>
            <w:r w:rsidRPr="00830A49">
              <w:rPr>
                <w:rFonts w:ascii="Century Gothic" w:hAnsi="Century Gothic" w:cs="Arial"/>
                <w:b/>
                <w:bCs/>
                <w:sz w:val="20"/>
                <w:szCs w:val="20"/>
              </w:rPr>
              <w:t xml:space="preserve">identify </w:t>
            </w:r>
            <w:r w:rsidRPr="00830A49">
              <w:rPr>
                <w:rFonts w:ascii="Century Gothic" w:hAnsi="Century Gothic" w:cs="Arial"/>
                <w:sz w:val="20"/>
                <w:szCs w:val="20"/>
              </w:rPr>
              <w:t>and begin to describe the similarities and differences within and between religions with regard to sacred texts [max two religions].</w:t>
            </w:r>
          </w:p>
          <w:p w:rsidR="00830A49" w:rsidRPr="00830A49" w:rsidRDefault="00830A49" w:rsidP="009C53BF">
            <w:pPr>
              <w:autoSpaceDE w:val="0"/>
              <w:autoSpaceDN w:val="0"/>
              <w:adjustRightInd w:val="0"/>
              <w:rPr>
                <w:rFonts w:ascii="Century Gothic" w:hAnsi="Century Gothic" w:cs="Arial"/>
                <w:sz w:val="20"/>
                <w:szCs w:val="20"/>
              </w:rPr>
            </w:pPr>
            <w:r w:rsidRPr="00830A49">
              <w:rPr>
                <w:rFonts w:ascii="Century Gothic" w:hAnsi="Century Gothic" w:cs="Symbol"/>
                <w:sz w:val="20"/>
                <w:szCs w:val="20"/>
              </w:rPr>
              <w:t xml:space="preserve">· </w:t>
            </w:r>
            <w:r w:rsidRPr="00830A49">
              <w:rPr>
                <w:rFonts w:ascii="Century Gothic" w:hAnsi="Century Gothic" w:cs="Arial"/>
                <w:b/>
                <w:bCs/>
                <w:sz w:val="20"/>
                <w:szCs w:val="20"/>
              </w:rPr>
              <w:t xml:space="preserve">consider the meaning </w:t>
            </w:r>
            <w:r w:rsidRPr="00830A49">
              <w:rPr>
                <w:rFonts w:ascii="Century Gothic" w:hAnsi="Century Gothic" w:cs="Arial"/>
                <w:sz w:val="20"/>
                <w:szCs w:val="20"/>
              </w:rPr>
              <w:t>of a range of forms of religious expression, in revered literature, understand why these are important in religion and begin to explore questions of truth and symbolism.</w:t>
            </w:r>
          </w:p>
          <w:p w:rsidR="00830A49" w:rsidRPr="00830A49" w:rsidRDefault="00830A49" w:rsidP="009C53BF">
            <w:pPr>
              <w:autoSpaceDE w:val="0"/>
              <w:autoSpaceDN w:val="0"/>
              <w:adjustRightInd w:val="0"/>
              <w:rPr>
                <w:rFonts w:ascii="Century Gothic" w:hAnsi="Century Gothic" w:cs="Arial"/>
                <w:sz w:val="20"/>
                <w:szCs w:val="20"/>
              </w:rPr>
            </w:pPr>
            <w:r w:rsidRPr="00830A49">
              <w:rPr>
                <w:rFonts w:ascii="Century Gothic" w:hAnsi="Century Gothic" w:cs="Symbol"/>
                <w:sz w:val="20"/>
                <w:szCs w:val="20"/>
              </w:rPr>
              <w:t xml:space="preserve">· </w:t>
            </w:r>
            <w:r w:rsidRPr="00830A49">
              <w:rPr>
                <w:rFonts w:ascii="Century Gothic" w:hAnsi="Century Gothic" w:cs="Arial"/>
                <w:b/>
                <w:bCs/>
                <w:sz w:val="20"/>
                <w:szCs w:val="20"/>
              </w:rPr>
              <w:t xml:space="preserve">describe </w:t>
            </w:r>
            <w:r w:rsidRPr="00830A49">
              <w:rPr>
                <w:rFonts w:ascii="Century Gothic" w:hAnsi="Century Gothic" w:cs="Arial"/>
                <w:sz w:val="20"/>
                <w:szCs w:val="20"/>
              </w:rPr>
              <w:t>and begin to understand religious and other responses to ultimate and ethical questions.</w:t>
            </w:r>
          </w:p>
          <w:p w:rsidR="00830A49" w:rsidRPr="00830A49" w:rsidRDefault="00830A49" w:rsidP="009C53BF">
            <w:pPr>
              <w:autoSpaceDE w:val="0"/>
              <w:autoSpaceDN w:val="0"/>
              <w:adjustRightInd w:val="0"/>
              <w:rPr>
                <w:rFonts w:ascii="Century Gothic" w:hAnsi="Century Gothic" w:cs="Arial"/>
                <w:sz w:val="20"/>
                <w:szCs w:val="20"/>
              </w:rPr>
            </w:pPr>
            <w:r w:rsidRPr="00830A49">
              <w:rPr>
                <w:rFonts w:ascii="Century Gothic" w:hAnsi="Century Gothic" w:cs="Symbol"/>
                <w:sz w:val="20"/>
                <w:szCs w:val="20"/>
              </w:rPr>
              <w:t xml:space="preserve">· </w:t>
            </w:r>
            <w:r w:rsidRPr="00830A49">
              <w:rPr>
                <w:rFonts w:ascii="Century Gothic" w:hAnsi="Century Gothic" w:cs="Arial"/>
                <w:b/>
                <w:bCs/>
                <w:sz w:val="20"/>
                <w:szCs w:val="20"/>
              </w:rPr>
              <w:t xml:space="preserve">use specialist vocabulary </w:t>
            </w:r>
            <w:r w:rsidRPr="00830A49">
              <w:rPr>
                <w:rFonts w:ascii="Century Gothic" w:hAnsi="Century Gothic" w:cs="Arial"/>
                <w:sz w:val="20"/>
                <w:szCs w:val="20"/>
              </w:rPr>
              <w:t>in communicating their knowledge and understanding.</w:t>
            </w:r>
          </w:p>
        </w:tc>
        <w:tc>
          <w:tcPr>
            <w:tcW w:w="8294" w:type="dxa"/>
            <w:gridSpan w:val="4"/>
          </w:tcPr>
          <w:p w:rsidR="00830A49" w:rsidRPr="00830A49" w:rsidRDefault="00830A49" w:rsidP="009C53BF">
            <w:pPr>
              <w:autoSpaceDE w:val="0"/>
              <w:autoSpaceDN w:val="0"/>
              <w:adjustRightInd w:val="0"/>
              <w:rPr>
                <w:rFonts w:ascii="Century Gothic" w:hAnsi="Century Gothic" w:cs="Arial"/>
                <w:b/>
                <w:bCs/>
                <w:sz w:val="20"/>
                <w:szCs w:val="20"/>
              </w:rPr>
            </w:pPr>
            <w:r w:rsidRPr="00830A49">
              <w:rPr>
                <w:rFonts w:ascii="Century Gothic" w:hAnsi="Century Gothic" w:cs="Arial"/>
                <w:b/>
                <w:bCs/>
                <w:sz w:val="20"/>
                <w:szCs w:val="20"/>
              </w:rPr>
              <w:t>Attainment Target 2: Learning from religion and belief</w:t>
            </w:r>
          </w:p>
          <w:p w:rsidR="00830A49" w:rsidRPr="00830A49" w:rsidRDefault="00830A49" w:rsidP="009C53BF">
            <w:pPr>
              <w:autoSpaceDE w:val="0"/>
              <w:autoSpaceDN w:val="0"/>
              <w:adjustRightInd w:val="0"/>
              <w:rPr>
                <w:rFonts w:ascii="Century Gothic" w:hAnsi="Century Gothic" w:cs="Arial"/>
                <w:b/>
                <w:bCs/>
                <w:iCs/>
                <w:sz w:val="20"/>
                <w:szCs w:val="20"/>
              </w:rPr>
            </w:pPr>
            <w:r w:rsidRPr="00830A49">
              <w:rPr>
                <w:rFonts w:ascii="Century Gothic" w:hAnsi="Century Gothic" w:cs="Symbol"/>
                <w:sz w:val="20"/>
                <w:szCs w:val="20"/>
              </w:rPr>
              <w:t xml:space="preserve">· </w:t>
            </w:r>
            <w:r w:rsidRPr="00830A49">
              <w:rPr>
                <w:rFonts w:ascii="Century Gothic" w:hAnsi="Century Gothic" w:cs="Arial"/>
                <w:b/>
                <w:bCs/>
                <w:iCs/>
                <w:sz w:val="20"/>
                <w:szCs w:val="20"/>
              </w:rPr>
              <w:t xml:space="preserve">discuss their own and others’ views </w:t>
            </w:r>
            <w:r w:rsidRPr="00830A49">
              <w:rPr>
                <w:rFonts w:ascii="Century Gothic" w:hAnsi="Century Gothic" w:cs="Arial"/>
                <w:iCs/>
                <w:sz w:val="20"/>
                <w:szCs w:val="20"/>
              </w:rPr>
              <w:t>of issues addressing truth and belief as</w:t>
            </w:r>
            <w:r w:rsidRPr="00830A49">
              <w:rPr>
                <w:rFonts w:ascii="Century Gothic" w:hAnsi="Century Gothic" w:cs="Arial"/>
                <w:b/>
                <w:bCs/>
                <w:iCs/>
                <w:sz w:val="20"/>
                <w:szCs w:val="20"/>
              </w:rPr>
              <w:t xml:space="preserve"> </w:t>
            </w:r>
            <w:r w:rsidRPr="00830A49">
              <w:rPr>
                <w:rFonts w:ascii="Century Gothic" w:hAnsi="Century Gothic" w:cs="Arial"/>
                <w:iCs/>
                <w:sz w:val="20"/>
                <w:szCs w:val="20"/>
              </w:rPr>
              <w:t>they are expressed in revered literature,</w:t>
            </w:r>
            <w:r w:rsidRPr="00830A49">
              <w:rPr>
                <w:rFonts w:ascii="Century Gothic" w:hAnsi="Century Gothic" w:cs="Arial"/>
                <w:b/>
                <w:bCs/>
                <w:iCs/>
                <w:sz w:val="20"/>
                <w:szCs w:val="20"/>
              </w:rPr>
              <w:t xml:space="preserve"> </w:t>
            </w:r>
            <w:r w:rsidRPr="00830A49">
              <w:rPr>
                <w:rFonts w:ascii="Century Gothic" w:hAnsi="Century Gothic" w:cs="Arial"/>
                <w:iCs/>
                <w:sz w:val="20"/>
                <w:szCs w:val="20"/>
              </w:rPr>
              <w:t>expressing their own ideas.</w:t>
            </w:r>
          </w:p>
          <w:p w:rsidR="00830A49" w:rsidRPr="00830A49" w:rsidRDefault="00830A49" w:rsidP="009C53BF">
            <w:pPr>
              <w:autoSpaceDE w:val="0"/>
              <w:autoSpaceDN w:val="0"/>
              <w:adjustRightInd w:val="0"/>
              <w:rPr>
                <w:rFonts w:ascii="Century Gothic" w:hAnsi="Century Gothic" w:cs="Arial"/>
                <w:b/>
                <w:bCs/>
                <w:iCs/>
                <w:sz w:val="20"/>
                <w:szCs w:val="20"/>
              </w:rPr>
            </w:pPr>
            <w:r w:rsidRPr="00830A49">
              <w:rPr>
                <w:rFonts w:ascii="Century Gothic" w:hAnsi="Century Gothic" w:cs="Symbol"/>
                <w:sz w:val="20"/>
                <w:szCs w:val="20"/>
              </w:rPr>
              <w:t xml:space="preserve">· </w:t>
            </w:r>
            <w:r w:rsidRPr="00830A49">
              <w:rPr>
                <w:rFonts w:ascii="Century Gothic" w:hAnsi="Century Gothic" w:cs="Arial"/>
                <w:b/>
                <w:bCs/>
                <w:iCs/>
                <w:sz w:val="20"/>
                <w:szCs w:val="20"/>
              </w:rPr>
              <w:t xml:space="preserve">identify and explain </w:t>
            </w:r>
            <w:proofErr w:type="spellStart"/>
            <w:r w:rsidRPr="00830A49">
              <w:rPr>
                <w:rFonts w:ascii="Century Gothic" w:hAnsi="Century Gothic" w:cs="Arial"/>
                <w:b/>
                <w:bCs/>
                <w:iCs/>
                <w:sz w:val="20"/>
                <w:szCs w:val="20"/>
              </w:rPr>
              <w:t>non religious</w:t>
            </w:r>
            <w:proofErr w:type="spellEnd"/>
            <w:r w:rsidRPr="00830A49">
              <w:rPr>
                <w:rFonts w:ascii="Century Gothic" w:hAnsi="Century Gothic" w:cs="Arial"/>
                <w:b/>
                <w:bCs/>
                <w:iCs/>
                <w:sz w:val="20"/>
                <w:szCs w:val="20"/>
              </w:rPr>
              <w:t xml:space="preserve"> </w:t>
            </w:r>
            <w:r w:rsidRPr="00830A49">
              <w:rPr>
                <w:rFonts w:ascii="Century Gothic" w:hAnsi="Century Gothic" w:cs="Arial"/>
                <w:iCs/>
                <w:sz w:val="20"/>
                <w:szCs w:val="20"/>
              </w:rPr>
              <w:t>sources of guidance and truth that they</w:t>
            </w:r>
            <w:r w:rsidRPr="00830A49">
              <w:rPr>
                <w:rFonts w:ascii="Century Gothic" w:hAnsi="Century Gothic" w:cs="Arial"/>
                <w:b/>
                <w:bCs/>
                <w:iCs/>
                <w:sz w:val="20"/>
                <w:szCs w:val="20"/>
              </w:rPr>
              <w:t xml:space="preserve"> </w:t>
            </w:r>
            <w:r w:rsidRPr="00830A49">
              <w:rPr>
                <w:rFonts w:ascii="Century Gothic" w:hAnsi="Century Gothic" w:cs="Arial"/>
                <w:iCs/>
                <w:sz w:val="20"/>
                <w:szCs w:val="20"/>
              </w:rPr>
              <w:t>turn to. Consider the connections to and</w:t>
            </w:r>
            <w:r w:rsidRPr="00830A49">
              <w:rPr>
                <w:rFonts w:ascii="Century Gothic" w:hAnsi="Century Gothic" w:cs="Arial"/>
                <w:b/>
                <w:bCs/>
                <w:iCs/>
                <w:sz w:val="20"/>
                <w:szCs w:val="20"/>
              </w:rPr>
              <w:t xml:space="preserve"> </w:t>
            </w:r>
            <w:r w:rsidRPr="00830A49">
              <w:rPr>
                <w:rFonts w:ascii="Century Gothic" w:hAnsi="Century Gothic" w:cs="Arial"/>
                <w:iCs/>
                <w:sz w:val="20"/>
                <w:szCs w:val="20"/>
              </w:rPr>
              <w:t>differences from religious writings.</w:t>
            </w:r>
          </w:p>
          <w:p w:rsidR="00830A49" w:rsidRPr="00830A49" w:rsidRDefault="00830A49" w:rsidP="009C53BF">
            <w:pPr>
              <w:autoSpaceDE w:val="0"/>
              <w:autoSpaceDN w:val="0"/>
              <w:adjustRightInd w:val="0"/>
              <w:rPr>
                <w:rFonts w:ascii="Century Gothic" w:hAnsi="Century Gothic" w:cs="Arial"/>
                <w:iCs/>
                <w:sz w:val="20"/>
                <w:szCs w:val="20"/>
              </w:rPr>
            </w:pPr>
            <w:r w:rsidRPr="00830A49">
              <w:rPr>
                <w:rFonts w:ascii="Century Gothic" w:hAnsi="Century Gothic" w:cs="Symbol"/>
                <w:sz w:val="20"/>
                <w:szCs w:val="20"/>
              </w:rPr>
              <w:t xml:space="preserve">· </w:t>
            </w:r>
            <w:r w:rsidRPr="00830A49">
              <w:rPr>
                <w:rFonts w:ascii="Century Gothic" w:hAnsi="Century Gothic" w:cs="Arial"/>
                <w:b/>
                <w:bCs/>
                <w:iCs/>
                <w:sz w:val="20"/>
                <w:szCs w:val="20"/>
              </w:rPr>
              <w:t xml:space="preserve">reflect </w:t>
            </w:r>
            <w:r w:rsidRPr="00830A49">
              <w:rPr>
                <w:rFonts w:ascii="Century Gothic" w:hAnsi="Century Gothic" w:cs="Arial"/>
                <w:iCs/>
                <w:sz w:val="20"/>
                <w:szCs w:val="20"/>
              </w:rPr>
              <w:t>on ideas of right and wrong found in revered literature, and on their own and others’ responses to them.</w:t>
            </w:r>
          </w:p>
          <w:p w:rsidR="00830A49" w:rsidRPr="00830A49" w:rsidRDefault="00830A49" w:rsidP="009C53BF">
            <w:pPr>
              <w:autoSpaceDE w:val="0"/>
              <w:autoSpaceDN w:val="0"/>
              <w:adjustRightInd w:val="0"/>
              <w:rPr>
                <w:rFonts w:ascii="Century Gothic" w:hAnsi="Century Gothic" w:cs="Arial"/>
                <w:b/>
                <w:bCs/>
                <w:sz w:val="20"/>
                <w:szCs w:val="20"/>
              </w:rPr>
            </w:pPr>
            <w:r w:rsidRPr="00830A49">
              <w:rPr>
                <w:rFonts w:ascii="Century Gothic" w:hAnsi="Century Gothic" w:cs="Symbol"/>
                <w:sz w:val="20"/>
                <w:szCs w:val="20"/>
              </w:rPr>
              <w:t xml:space="preserve">· </w:t>
            </w:r>
            <w:r w:rsidRPr="00830A49">
              <w:rPr>
                <w:rFonts w:ascii="Century Gothic" w:hAnsi="Century Gothic" w:cs="Arial"/>
                <w:b/>
                <w:bCs/>
                <w:iCs/>
                <w:sz w:val="20"/>
                <w:szCs w:val="20"/>
              </w:rPr>
              <w:t xml:space="preserve">reflect </w:t>
            </w:r>
            <w:r w:rsidRPr="00830A49">
              <w:rPr>
                <w:rFonts w:ascii="Century Gothic" w:hAnsi="Century Gothic" w:cs="Arial"/>
                <w:iCs/>
                <w:sz w:val="20"/>
                <w:szCs w:val="20"/>
              </w:rPr>
              <w:t>on sources of inspiration and guidance in their own and others’ lives.</w:t>
            </w:r>
          </w:p>
        </w:tc>
      </w:tr>
      <w:tr w:rsidR="00830A49" w:rsidRPr="00830A49" w:rsidTr="00E05C97">
        <w:tc>
          <w:tcPr>
            <w:tcW w:w="1101" w:type="dxa"/>
            <w:shd w:val="clear" w:color="auto" w:fill="FF6600"/>
          </w:tcPr>
          <w:p w:rsidR="00830A49" w:rsidRPr="00830A49" w:rsidRDefault="00830A49" w:rsidP="00D26BEE">
            <w:pPr>
              <w:rPr>
                <w:rFonts w:ascii="Century Gothic" w:hAnsi="Century Gothic"/>
                <w:sz w:val="20"/>
                <w:szCs w:val="20"/>
              </w:rPr>
            </w:pPr>
          </w:p>
        </w:tc>
        <w:tc>
          <w:tcPr>
            <w:tcW w:w="3118" w:type="dxa"/>
            <w:gridSpan w:val="2"/>
            <w:shd w:val="clear" w:color="auto" w:fill="FF6600"/>
          </w:tcPr>
          <w:p w:rsidR="00830A49" w:rsidRPr="00830A49" w:rsidRDefault="00830A49" w:rsidP="00845926">
            <w:pPr>
              <w:jc w:val="center"/>
              <w:rPr>
                <w:rFonts w:ascii="Century Gothic" w:hAnsi="Century Gothic"/>
                <w:b/>
                <w:sz w:val="20"/>
                <w:szCs w:val="20"/>
              </w:rPr>
            </w:pPr>
            <w:r w:rsidRPr="00830A49">
              <w:rPr>
                <w:rFonts w:ascii="Century Gothic" w:hAnsi="Century Gothic"/>
                <w:b/>
                <w:sz w:val="20"/>
                <w:szCs w:val="20"/>
              </w:rPr>
              <w:t>Key questions</w:t>
            </w:r>
          </w:p>
        </w:tc>
        <w:tc>
          <w:tcPr>
            <w:tcW w:w="2552" w:type="dxa"/>
            <w:gridSpan w:val="2"/>
            <w:shd w:val="clear" w:color="auto" w:fill="FF6600"/>
          </w:tcPr>
          <w:p w:rsidR="00830A49" w:rsidRPr="00830A49" w:rsidRDefault="00830A49" w:rsidP="00845926">
            <w:pPr>
              <w:jc w:val="center"/>
              <w:rPr>
                <w:rFonts w:ascii="Century Gothic" w:hAnsi="Century Gothic"/>
                <w:b/>
                <w:sz w:val="20"/>
                <w:szCs w:val="20"/>
              </w:rPr>
            </w:pPr>
            <w:r w:rsidRPr="00830A49">
              <w:rPr>
                <w:rFonts w:ascii="Century Gothic" w:hAnsi="Century Gothic"/>
                <w:b/>
                <w:sz w:val="20"/>
                <w:szCs w:val="20"/>
              </w:rPr>
              <w:t>Learning objectives/intentions</w:t>
            </w:r>
          </w:p>
        </w:tc>
        <w:tc>
          <w:tcPr>
            <w:tcW w:w="4252" w:type="dxa"/>
            <w:gridSpan w:val="3"/>
            <w:shd w:val="clear" w:color="auto" w:fill="FF6600"/>
          </w:tcPr>
          <w:p w:rsidR="00830A49" w:rsidRPr="00830A49" w:rsidRDefault="00830A49" w:rsidP="00845926">
            <w:pPr>
              <w:jc w:val="center"/>
              <w:rPr>
                <w:rFonts w:ascii="Century Gothic" w:hAnsi="Century Gothic"/>
                <w:b/>
                <w:sz w:val="20"/>
                <w:szCs w:val="20"/>
              </w:rPr>
            </w:pPr>
            <w:r w:rsidRPr="00830A49">
              <w:rPr>
                <w:rFonts w:ascii="Century Gothic" w:hAnsi="Century Gothic"/>
                <w:b/>
                <w:sz w:val="20"/>
                <w:szCs w:val="20"/>
              </w:rPr>
              <w:t>Possible activities</w:t>
            </w:r>
          </w:p>
        </w:tc>
        <w:tc>
          <w:tcPr>
            <w:tcW w:w="4591" w:type="dxa"/>
            <w:gridSpan w:val="2"/>
            <w:shd w:val="clear" w:color="auto" w:fill="FF6600"/>
          </w:tcPr>
          <w:p w:rsidR="00830A49" w:rsidRPr="00830A49" w:rsidRDefault="00830A49" w:rsidP="00845926">
            <w:pPr>
              <w:jc w:val="center"/>
              <w:rPr>
                <w:rFonts w:ascii="Century Gothic" w:hAnsi="Century Gothic"/>
                <w:b/>
                <w:sz w:val="20"/>
                <w:szCs w:val="20"/>
              </w:rPr>
            </w:pPr>
            <w:r w:rsidRPr="00830A49">
              <w:rPr>
                <w:rFonts w:ascii="Century Gothic" w:hAnsi="Century Gothic"/>
                <w:b/>
                <w:sz w:val="20"/>
                <w:szCs w:val="20"/>
              </w:rPr>
              <w:t>Possible resources</w:t>
            </w:r>
          </w:p>
        </w:tc>
      </w:tr>
      <w:tr w:rsidR="00830A49" w:rsidRPr="00830A49" w:rsidTr="00E05C97">
        <w:tc>
          <w:tcPr>
            <w:tcW w:w="1101" w:type="dxa"/>
            <w:shd w:val="clear" w:color="auto" w:fill="FF6600"/>
          </w:tcPr>
          <w:p w:rsidR="00830A49" w:rsidRPr="00830A49" w:rsidRDefault="00830A49" w:rsidP="00D26BEE">
            <w:pPr>
              <w:rPr>
                <w:rFonts w:ascii="Century Gothic" w:hAnsi="Century Gothic"/>
                <w:b/>
                <w:sz w:val="20"/>
                <w:szCs w:val="20"/>
              </w:rPr>
            </w:pPr>
            <w:r w:rsidRPr="00830A49">
              <w:rPr>
                <w:rFonts w:ascii="Century Gothic" w:hAnsi="Century Gothic"/>
                <w:b/>
                <w:sz w:val="20"/>
                <w:szCs w:val="20"/>
              </w:rPr>
              <w:t>SHE</w:t>
            </w:r>
          </w:p>
        </w:tc>
        <w:tc>
          <w:tcPr>
            <w:tcW w:w="3118" w:type="dxa"/>
            <w:gridSpan w:val="2"/>
            <w:shd w:val="clear" w:color="auto" w:fill="FFFFFF" w:themeFill="background1"/>
          </w:tcPr>
          <w:p w:rsidR="00830A49" w:rsidRPr="00830A49" w:rsidRDefault="00830A49" w:rsidP="00830A49">
            <w:pPr>
              <w:rPr>
                <w:rFonts w:ascii="Century Gothic" w:hAnsi="Century Gothic"/>
                <w:sz w:val="20"/>
                <w:szCs w:val="20"/>
              </w:rPr>
            </w:pPr>
            <w:r w:rsidRPr="00830A49">
              <w:rPr>
                <w:rFonts w:ascii="Century Gothic" w:hAnsi="Century Gothic"/>
                <w:sz w:val="20"/>
                <w:szCs w:val="20"/>
              </w:rPr>
              <w:t>Who do we get guidance form?</w:t>
            </w:r>
          </w:p>
        </w:tc>
        <w:tc>
          <w:tcPr>
            <w:tcW w:w="2552" w:type="dxa"/>
            <w:gridSpan w:val="2"/>
          </w:tcPr>
          <w:p w:rsidR="00830A49" w:rsidRPr="00830A49" w:rsidRDefault="00830A49" w:rsidP="00830A49">
            <w:pPr>
              <w:rPr>
                <w:rFonts w:ascii="Century Gothic" w:hAnsi="Century Gothic"/>
                <w:sz w:val="20"/>
                <w:szCs w:val="20"/>
              </w:rPr>
            </w:pPr>
            <w:r w:rsidRPr="00830A49">
              <w:rPr>
                <w:rFonts w:ascii="Century Gothic" w:hAnsi="Century Gothic"/>
                <w:sz w:val="20"/>
                <w:szCs w:val="20"/>
              </w:rPr>
              <w:t>To develop some understanding of the concept of authority.</w:t>
            </w:r>
          </w:p>
          <w:p w:rsidR="00830A49" w:rsidRPr="00830A49" w:rsidRDefault="00830A49" w:rsidP="004B7EEB">
            <w:pPr>
              <w:rPr>
                <w:rFonts w:ascii="Century Gothic" w:hAnsi="Century Gothic"/>
                <w:sz w:val="20"/>
                <w:szCs w:val="20"/>
              </w:rPr>
            </w:pPr>
          </w:p>
          <w:p w:rsidR="00830A49" w:rsidRPr="00830A49" w:rsidRDefault="00830A49" w:rsidP="00830A49">
            <w:pPr>
              <w:rPr>
                <w:rFonts w:ascii="Century Gothic" w:hAnsi="Century Gothic"/>
                <w:sz w:val="20"/>
                <w:szCs w:val="20"/>
              </w:rPr>
            </w:pPr>
            <w:r w:rsidRPr="00830A49">
              <w:rPr>
                <w:rFonts w:ascii="Century Gothic" w:hAnsi="Century Gothic"/>
                <w:sz w:val="20"/>
                <w:szCs w:val="20"/>
              </w:rPr>
              <w:t>To make link between some key figures and their position in relation to others.</w:t>
            </w:r>
          </w:p>
          <w:p w:rsidR="00830A49" w:rsidRPr="00830A49" w:rsidRDefault="00830A49" w:rsidP="004B7EEB">
            <w:pPr>
              <w:rPr>
                <w:rFonts w:ascii="Century Gothic" w:hAnsi="Century Gothic"/>
                <w:sz w:val="20"/>
                <w:szCs w:val="20"/>
              </w:rPr>
            </w:pPr>
          </w:p>
        </w:tc>
        <w:tc>
          <w:tcPr>
            <w:tcW w:w="4252" w:type="dxa"/>
            <w:gridSpan w:val="3"/>
          </w:tcPr>
          <w:p w:rsidR="00830A49" w:rsidRPr="00830A49" w:rsidRDefault="00830A49" w:rsidP="00830A49">
            <w:pPr>
              <w:rPr>
                <w:rFonts w:ascii="Century Gothic" w:hAnsi="Century Gothic"/>
                <w:sz w:val="20"/>
                <w:szCs w:val="20"/>
              </w:rPr>
            </w:pPr>
            <w:r w:rsidRPr="00830A49">
              <w:rPr>
                <w:rFonts w:ascii="Century Gothic" w:hAnsi="Century Gothic"/>
                <w:sz w:val="20"/>
                <w:szCs w:val="20"/>
              </w:rPr>
              <w:t>Where do we get guidance in school/home?</w:t>
            </w:r>
          </w:p>
          <w:p w:rsidR="00830A49" w:rsidRPr="00830A49" w:rsidRDefault="00830A49" w:rsidP="00830A49">
            <w:pPr>
              <w:rPr>
                <w:rFonts w:ascii="Century Gothic" w:hAnsi="Century Gothic"/>
                <w:sz w:val="20"/>
                <w:szCs w:val="20"/>
              </w:rPr>
            </w:pPr>
            <w:r w:rsidRPr="00830A49">
              <w:rPr>
                <w:rFonts w:ascii="Century Gothic" w:hAnsi="Century Gothic"/>
                <w:sz w:val="20"/>
                <w:szCs w:val="20"/>
              </w:rPr>
              <w:t>What is guidance?</w:t>
            </w:r>
          </w:p>
          <w:p w:rsidR="00830A49" w:rsidRPr="00830A49" w:rsidRDefault="00830A49" w:rsidP="00830A49">
            <w:pPr>
              <w:rPr>
                <w:rFonts w:ascii="Century Gothic" w:hAnsi="Century Gothic"/>
                <w:sz w:val="20"/>
                <w:szCs w:val="20"/>
              </w:rPr>
            </w:pPr>
            <w:r w:rsidRPr="00830A49">
              <w:rPr>
                <w:rFonts w:ascii="Century Gothic" w:hAnsi="Century Gothic"/>
                <w:sz w:val="20"/>
                <w:szCs w:val="20"/>
              </w:rPr>
              <w:t>Who or what guides us?</w:t>
            </w:r>
          </w:p>
          <w:p w:rsidR="00830A49" w:rsidRPr="00830A49" w:rsidRDefault="00830A49" w:rsidP="00830A49">
            <w:pPr>
              <w:rPr>
                <w:rFonts w:ascii="Century Gothic" w:hAnsi="Century Gothic"/>
                <w:sz w:val="20"/>
                <w:szCs w:val="20"/>
              </w:rPr>
            </w:pPr>
            <w:r w:rsidRPr="00830A49">
              <w:rPr>
                <w:rFonts w:ascii="Century Gothic" w:hAnsi="Century Gothic"/>
                <w:sz w:val="20"/>
                <w:szCs w:val="20"/>
              </w:rPr>
              <w:t>Who needs guidance? Why?</w:t>
            </w:r>
          </w:p>
          <w:p w:rsidR="00830A49" w:rsidRPr="00830A49" w:rsidRDefault="00830A49" w:rsidP="00830A49">
            <w:pPr>
              <w:rPr>
                <w:rFonts w:ascii="Century Gothic" w:hAnsi="Century Gothic"/>
                <w:sz w:val="20"/>
                <w:szCs w:val="20"/>
              </w:rPr>
            </w:pPr>
            <w:r w:rsidRPr="00830A49">
              <w:rPr>
                <w:rFonts w:ascii="Century Gothic" w:hAnsi="Century Gothic"/>
                <w:sz w:val="20"/>
                <w:szCs w:val="20"/>
              </w:rPr>
              <w:t xml:space="preserve">Discuss examples of people found within the school, home; community and wider society who pupils feel have some form of authority.  Consider where this authority comes from and how it is used/misused.  Play a guessing game where a person takes a given role e.g. parent, teacher, policeman, </w:t>
            </w:r>
            <w:proofErr w:type="gramStart"/>
            <w:r w:rsidRPr="00830A49">
              <w:rPr>
                <w:rFonts w:ascii="Century Gothic" w:hAnsi="Century Gothic"/>
                <w:sz w:val="20"/>
                <w:szCs w:val="20"/>
              </w:rPr>
              <w:t>referee</w:t>
            </w:r>
            <w:proofErr w:type="gramEnd"/>
            <w:r w:rsidRPr="00830A49">
              <w:rPr>
                <w:rFonts w:ascii="Century Gothic" w:hAnsi="Century Gothic"/>
                <w:sz w:val="20"/>
                <w:szCs w:val="20"/>
              </w:rPr>
              <w:t xml:space="preserve">.  Identify the role and thought share words or descriptions to display alongside </w:t>
            </w:r>
            <w:r w:rsidRPr="00830A49">
              <w:rPr>
                <w:rFonts w:ascii="Century Gothic" w:hAnsi="Century Gothic"/>
                <w:sz w:val="20"/>
                <w:szCs w:val="20"/>
              </w:rPr>
              <w:lastRenderedPageBreak/>
              <w:t>pictures of some of the examples.</w:t>
            </w:r>
          </w:p>
          <w:p w:rsidR="00830A49" w:rsidRPr="00830A49" w:rsidRDefault="00830A49" w:rsidP="00AF310F">
            <w:pPr>
              <w:pStyle w:val="BodyText2"/>
              <w:rPr>
                <w:rFonts w:ascii="Century Gothic" w:hAnsi="Century Gothic"/>
                <w:sz w:val="20"/>
              </w:rPr>
            </w:pPr>
          </w:p>
          <w:p w:rsidR="00830A49" w:rsidRPr="00830A49" w:rsidRDefault="00830A49" w:rsidP="004B7EEB">
            <w:pPr>
              <w:rPr>
                <w:rFonts w:ascii="Century Gothic" w:hAnsi="Century Gothic"/>
                <w:sz w:val="20"/>
                <w:szCs w:val="20"/>
              </w:rPr>
            </w:pPr>
          </w:p>
        </w:tc>
        <w:tc>
          <w:tcPr>
            <w:tcW w:w="4591" w:type="dxa"/>
            <w:gridSpan w:val="2"/>
          </w:tcPr>
          <w:p w:rsidR="00830A49" w:rsidRPr="00830A49" w:rsidRDefault="00830A49">
            <w:pPr>
              <w:rPr>
                <w:rFonts w:ascii="Century Gothic" w:hAnsi="Century Gothic"/>
                <w:sz w:val="20"/>
                <w:szCs w:val="20"/>
              </w:rPr>
            </w:pPr>
          </w:p>
        </w:tc>
      </w:tr>
      <w:tr w:rsidR="00830A49" w:rsidRPr="00830A49" w:rsidTr="00E05C97">
        <w:tc>
          <w:tcPr>
            <w:tcW w:w="1101" w:type="dxa"/>
            <w:shd w:val="clear" w:color="auto" w:fill="FF6600"/>
          </w:tcPr>
          <w:p w:rsidR="00830A49" w:rsidRPr="00830A49" w:rsidRDefault="00830A49">
            <w:pPr>
              <w:rPr>
                <w:rFonts w:ascii="Century Gothic" w:hAnsi="Century Gothic"/>
                <w:b/>
                <w:sz w:val="20"/>
                <w:szCs w:val="20"/>
              </w:rPr>
            </w:pPr>
            <w:r w:rsidRPr="00830A49">
              <w:rPr>
                <w:rFonts w:ascii="Century Gothic" w:hAnsi="Century Gothic"/>
                <w:b/>
                <w:sz w:val="20"/>
                <w:szCs w:val="20"/>
              </w:rPr>
              <w:lastRenderedPageBreak/>
              <w:t>LRT</w:t>
            </w:r>
          </w:p>
        </w:tc>
        <w:tc>
          <w:tcPr>
            <w:tcW w:w="3118" w:type="dxa"/>
            <w:gridSpan w:val="2"/>
            <w:shd w:val="clear" w:color="auto" w:fill="FFFFFF" w:themeFill="background1"/>
          </w:tcPr>
          <w:p w:rsidR="00830A49" w:rsidRPr="00830A49" w:rsidRDefault="00830A49" w:rsidP="00DC2922">
            <w:pPr>
              <w:rPr>
                <w:rFonts w:ascii="Century Gothic" w:hAnsi="Century Gothic"/>
                <w:sz w:val="20"/>
                <w:szCs w:val="20"/>
              </w:rPr>
            </w:pPr>
            <w:r>
              <w:rPr>
                <w:rFonts w:ascii="Century Gothic" w:hAnsi="Century Gothic"/>
                <w:sz w:val="20"/>
                <w:szCs w:val="20"/>
              </w:rPr>
              <w:t>Can I explain the significance of the Bible for Christians?</w:t>
            </w:r>
          </w:p>
        </w:tc>
        <w:tc>
          <w:tcPr>
            <w:tcW w:w="2552" w:type="dxa"/>
            <w:gridSpan w:val="2"/>
          </w:tcPr>
          <w:p w:rsidR="00830A49" w:rsidRPr="00830A49" w:rsidRDefault="00830A49" w:rsidP="00830A49">
            <w:pPr>
              <w:rPr>
                <w:rFonts w:ascii="Century Gothic" w:hAnsi="Century Gothic"/>
                <w:sz w:val="20"/>
                <w:szCs w:val="20"/>
              </w:rPr>
            </w:pPr>
            <w:r>
              <w:rPr>
                <w:rFonts w:ascii="Century Gothic" w:hAnsi="Century Gothic"/>
                <w:sz w:val="20"/>
                <w:szCs w:val="20"/>
              </w:rPr>
              <w:t>To b</w:t>
            </w:r>
            <w:r w:rsidRPr="00830A49">
              <w:rPr>
                <w:rFonts w:ascii="Century Gothic" w:hAnsi="Century Gothic"/>
                <w:sz w:val="20"/>
                <w:szCs w:val="20"/>
              </w:rPr>
              <w:t>ecome aware of the status of The Bible for Christians.</w:t>
            </w:r>
          </w:p>
          <w:p w:rsidR="00830A49" w:rsidRPr="00830A49" w:rsidRDefault="00830A49" w:rsidP="004B7EEB">
            <w:pPr>
              <w:rPr>
                <w:rFonts w:ascii="Century Gothic" w:hAnsi="Century Gothic"/>
                <w:sz w:val="20"/>
                <w:szCs w:val="20"/>
              </w:rPr>
            </w:pPr>
          </w:p>
          <w:p w:rsidR="00830A49" w:rsidRPr="00830A49" w:rsidRDefault="00830A49" w:rsidP="00830A49">
            <w:pPr>
              <w:rPr>
                <w:rFonts w:ascii="Century Gothic" w:hAnsi="Century Gothic"/>
                <w:sz w:val="20"/>
                <w:szCs w:val="20"/>
              </w:rPr>
            </w:pPr>
            <w:r>
              <w:rPr>
                <w:rFonts w:ascii="Century Gothic" w:hAnsi="Century Gothic"/>
                <w:sz w:val="20"/>
                <w:szCs w:val="20"/>
              </w:rPr>
              <w:t>To i</w:t>
            </w:r>
            <w:r w:rsidRPr="00830A49">
              <w:rPr>
                <w:rFonts w:ascii="Century Gothic" w:hAnsi="Century Gothic"/>
                <w:sz w:val="20"/>
                <w:szCs w:val="20"/>
              </w:rPr>
              <w:t>dentify the Bible as important feature of Christian worship and explain some different ways it is used.</w:t>
            </w:r>
          </w:p>
          <w:p w:rsidR="00830A49" w:rsidRPr="00830A49" w:rsidRDefault="00830A49" w:rsidP="004B7EEB">
            <w:pPr>
              <w:rPr>
                <w:rFonts w:ascii="Century Gothic" w:hAnsi="Century Gothic"/>
                <w:sz w:val="20"/>
                <w:szCs w:val="20"/>
              </w:rPr>
            </w:pPr>
          </w:p>
        </w:tc>
        <w:tc>
          <w:tcPr>
            <w:tcW w:w="4252" w:type="dxa"/>
            <w:gridSpan w:val="3"/>
          </w:tcPr>
          <w:p w:rsidR="00830A49" w:rsidRPr="00830A49" w:rsidRDefault="00830A49" w:rsidP="00830A49">
            <w:pPr>
              <w:rPr>
                <w:rFonts w:ascii="Century Gothic" w:hAnsi="Century Gothic"/>
                <w:sz w:val="20"/>
                <w:szCs w:val="20"/>
              </w:rPr>
            </w:pPr>
            <w:r w:rsidRPr="00830A49">
              <w:rPr>
                <w:rFonts w:ascii="Century Gothic" w:hAnsi="Century Gothic"/>
                <w:sz w:val="20"/>
                <w:szCs w:val="20"/>
              </w:rPr>
              <w:t>Examine posters that show the Bible being used (include wo</w:t>
            </w:r>
            <w:r>
              <w:rPr>
                <w:rFonts w:ascii="Century Gothic" w:hAnsi="Century Gothic"/>
                <w:sz w:val="20"/>
                <w:szCs w:val="20"/>
              </w:rPr>
              <w:t>rld view example).  Use websites</w:t>
            </w:r>
            <w:r w:rsidRPr="00830A49">
              <w:rPr>
                <w:rFonts w:ascii="Century Gothic" w:hAnsi="Century Gothic"/>
                <w:sz w:val="20"/>
                <w:szCs w:val="20"/>
              </w:rPr>
              <w:t xml:space="preserve"> videos, examples of Order of Service, prayer groups and interviews with Christians to discover how Bible is used and displayed.  Who uses it? How? What kinds of Bible writings are used? Produce a visual representation/montage to illustrate the findings.</w:t>
            </w:r>
          </w:p>
          <w:p w:rsidR="00830A49" w:rsidRPr="00830A49" w:rsidRDefault="00830A49" w:rsidP="00830A49">
            <w:pPr>
              <w:rPr>
                <w:rFonts w:ascii="Century Gothic" w:hAnsi="Century Gothic"/>
                <w:sz w:val="20"/>
                <w:szCs w:val="20"/>
              </w:rPr>
            </w:pPr>
          </w:p>
        </w:tc>
        <w:tc>
          <w:tcPr>
            <w:tcW w:w="4591" w:type="dxa"/>
            <w:gridSpan w:val="2"/>
          </w:tcPr>
          <w:p w:rsidR="00830A49" w:rsidRPr="00830A49" w:rsidRDefault="00830A49" w:rsidP="0076176B">
            <w:pPr>
              <w:rPr>
                <w:rFonts w:ascii="Century Gothic" w:hAnsi="Century Gothic"/>
                <w:sz w:val="20"/>
                <w:szCs w:val="20"/>
              </w:rPr>
            </w:pPr>
          </w:p>
        </w:tc>
      </w:tr>
      <w:tr w:rsidR="00830A49" w:rsidRPr="00830A49" w:rsidTr="00E05C97">
        <w:tc>
          <w:tcPr>
            <w:tcW w:w="1101" w:type="dxa"/>
            <w:shd w:val="clear" w:color="auto" w:fill="FF6600"/>
          </w:tcPr>
          <w:p w:rsidR="00830A49" w:rsidRPr="00830A49" w:rsidRDefault="00830A49">
            <w:pPr>
              <w:rPr>
                <w:rFonts w:ascii="Century Gothic" w:hAnsi="Century Gothic"/>
                <w:b/>
                <w:sz w:val="20"/>
                <w:szCs w:val="20"/>
              </w:rPr>
            </w:pPr>
            <w:r w:rsidRPr="00830A49">
              <w:rPr>
                <w:rFonts w:ascii="Century Gothic" w:hAnsi="Century Gothic"/>
                <w:b/>
                <w:sz w:val="20"/>
                <w:szCs w:val="20"/>
              </w:rPr>
              <w:t>B and V</w:t>
            </w:r>
          </w:p>
        </w:tc>
        <w:tc>
          <w:tcPr>
            <w:tcW w:w="3118" w:type="dxa"/>
            <w:gridSpan w:val="2"/>
            <w:shd w:val="clear" w:color="auto" w:fill="FFFFFF" w:themeFill="background1"/>
          </w:tcPr>
          <w:p w:rsidR="00830A49" w:rsidRPr="00830A49" w:rsidRDefault="009C3D8B" w:rsidP="00DC2922">
            <w:pPr>
              <w:rPr>
                <w:rFonts w:ascii="Century Gothic" w:hAnsi="Century Gothic"/>
                <w:sz w:val="20"/>
                <w:szCs w:val="20"/>
              </w:rPr>
            </w:pPr>
            <w:r>
              <w:rPr>
                <w:rFonts w:ascii="Century Gothic" w:hAnsi="Century Gothic"/>
                <w:sz w:val="20"/>
                <w:szCs w:val="20"/>
              </w:rPr>
              <w:t>How does the Bible give guidance to Christians?</w:t>
            </w:r>
          </w:p>
        </w:tc>
        <w:tc>
          <w:tcPr>
            <w:tcW w:w="2552" w:type="dxa"/>
            <w:gridSpan w:val="2"/>
          </w:tcPr>
          <w:p w:rsidR="00830A49" w:rsidRPr="00830A49" w:rsidRDefault="009C3D8B" w:rsidP="00830A49">
            <w:pPr>
              <w:rPr>
                <w:rFonts w:ascii="Century Gothic" w:hAnsi="Century Gothic"/>
                <w:sz w:val="20"/>
                <w:szCs w:val="20"/>
              </w:rPr>
            </w:pPr>
            <w:r>
              <w:rPr>
                <w:rFonts w:ascii="Century Gothic" w:hAnsi="Century Gothic"/>
                <w:sz w:val="20"/>
                <w:szCs w:val="20"/>
              </w:rPr>
              <w:t>To k</w:t>
            </w:r>
            <w:r w:rsidR="00830A49" w:rsidRPr="00830A49">
              <w:rPr>
                <w:rFonts w:ascii="Century Gothic" w:hAnsi="Century Gothic"/>
                <w:sz w:val="20"/>
                <w:szCs w:val="20"/>
              </w:rPr>
              <w:t>now that Christians believe The Bible provides guidance on how they should live their lives.</w:t>
            </w:r>
          </w:p>
          <w:p w:rsidR="00830A49" w:rsidRPr="00830A49" w:rsidRDefault="00830A49" w:rsidP="00DA07CB">
            <w:pPr>
              <w:rPr>
                <w:rFonts w:ascii="Century Gothic" w:hAnsi="Century Gothic"/>
                <w:sz w:val="20"/>
                <w:szCs w:val="20"/>
              </w:rPr>
            </w:pPr>
          </w:p>
          <w:p w:rsidR="00830A49" w:rsidRPr="00830A49" w:rsidRDefault="009C3D8B" w:rsidP="00830A49">
            <w:pPr>
              <w:rPr>
                <w:rFonts w:ascii="Century Gothic" w:hAnsi="Century Gothic"/>
                <w:sz w:val="20"/>
                <w:szCs w:val="20"/>
              </w:rPr>
            </w:pPr>
            <w:r>
              <w:rPr>
                <w:rFonts w:ascii="Century Gothic" w:hAnsi="Century Gothic"/>
                <w:sz w:val="20"/>
                <w:szCs w:val="20"/>
              </w:rPr>
              <w:t>To i</w:t>
            </w:r>
            <w:r w:rsidR="00830A49" w:rsidRPr="00830A49">
              <w:rPr>
                <w:rFonts w:ascii="Century Gothic" w:hAnsi="Century Gothic"/>
                <w:sz w:val="20"/>
                <w:szCs w:val="20"/>
              </w:rPr>
              <w:t>llustrate how the example chosen provides guidance for present day Christians.</w:t>
            </w:r>
          </w:p>
          <w:p w:rsidR="00830A49" w:rsidRPr="00830A49" w:rsidRDefault="00830A49" w:rsidP="00DA07CB">
            <w:pPr>
              <w:rPr>
                <w:rFonts w:ascii="Century Gothic" w:hAnsi="Century Gothic"/>
                <w:sz w:val="20"/>
                <w:szCs w:val="20"/>
              </w:rPr>
            </w:pPr>
          </w:p>
          <w:p w:rsidR="00830A49" w:rsidRPr="00830A49" w:rsidRDefault="00830A49" w:rsidP="00AF310F">
            <w:pPr>
              <w:rPr>
                <w:rFonts w:ascii="Century Gothic" w:hAnsi="Century Gothic"/>
                <w:sz w:val="20"/>
                <w:szCs w:val="20"/>
              </w:rPr>
            </w:pPr>
          </w:p>
        </w:tc>
        <w:tc>
          <w:tcPr>
            <w:tcW w:w="4252" w:type="dxa"/>
            <w:gridSpan w:val="3"/>
          </w:tcPr>
          <w:p w:rsidR="00830A49" w:rsidRPr="00830A49" w:rsidRDefault="00830A49" w:rsidP="00830A49">
            <w:pPr>
              <w:rPr>
                <w:rFonts w:ascii="Century Gothic" w:hAnsi="Century Gothic"/>
                <w:sz w:val="20"/>
                <w:szCs w:val="20"/>
              </w:rPr>
            </w:pPr>
            <w:r w:rsidRPr="00830A49">
              <w:rPr>
                <w:rFonts w:ascii="Century Gothic" w:hAnsi="Century Gothic"/>
                <w:sz w:val="20"/>
                <w:szCs w:val="20"/>
              </w:rPr>
              <w:t>Read examples of guidance e.g. The Beatitudes (Matthew 5:1-11), Jesus’ Two Commandments. Discuss their message for Christians and translate them into a modern context through re-writing, poetry, dance, drama or music.</w:t>
            </w:r>
          </w:p>
          <w:p w:rsidR="009C3D8B" w:rsidRDefault="009C3D8B" w:rsidP="009C3D8B">
            <w:pPr>
              <w:rPr>
                <w:rFonts w:ascii="Century Gothic" w:hAnsi="Century Gothic"/>
                <w:sz w:val="20"/>
                <w:szCs w:val="20"/>
              </w:rPr>
            </w:pPr>
            <w:r>
              <w:rPr>
                <w:rFonts w:ascii="Century Gothic" w:hAnsi="Century Gothic"/>
                <w:sz w:val="20"/>
                <w:szCs w:val="20"/>
              </w:rPr>
              <w:t>Key message:</w:t>
            </w:r>
          </w:p>
          <w:p w:rsidR="009C3D8B" w:rsidRPr="00830A49" w:rsidRDefault="009C3D8B" w:rsidP="009C3D8B">
            <w:pPr>
              <w:rPr>
                <w:rFonts w:ascii="Century Gothic" w:hAnsi="Century Gothic"/>
                <w:sz w:val="20"/>
                <w:szCs w:val="20"/>
              </w:rPr>
            </w:pPr>
            <w:r w:rsidRPr="00830A49">
              <w:rPr>
                <w:rFonts w:ascii="Century Gothic" w:hAnsi="Century Gothic"/>
                <w:sz w:val="20"/>
                <w:szCs w:val="20"/>
              </w:rPr>
              <w:t>Christians get their guidance from the Bible.</w:t>
            </w:r>
          </w:p>
          <w:p w:rsidR="00830A49" w:rsidRPr="00830A49" w:rsidRDefault="009C3D8B" w:rsidP="009C3D8B">
            <w:pPr>
              <w:rPr>
                <w:rFonts w:ascii="Century Gothic" w:hAnsi="Century Gothic"/>
                <w:sz w:val="20"/>
                <w:szCs w:val="20"/>
              </w:rPr>
            </w:pPr>
            <w:r w:rsidRPr="00830A49">
              <w:rPr>
                <w:rFonts w:ascii="Century Gothic" w:hAnsi="Century Gothic"/>
                <w:sz w:val="20"/>
                <w:szCs w:val="20"/>
              </w:rPr>
              <w:t>The church offers guidance to Christians and helps them live their lives like Jesus.</w:t>
            </w:r>
          </w:p>
        </w:tc>
        <w:tc>
          <w:tcPr>
            <w:tcW w:w="4591" w:type="dxa"/>
            <w:gridSpan w:val="2"/>
          </w:tcPr>
          <w:p w:rsidR="00830A49" w:rsidRPr="00830A49" w:rsidRDefault="00830A49">
            <w:pPr>
              <w:rPr>
                <w:rFonts w:ascii="Century Gothic" w:hAnsi="Century Gothic"/>
                <w:sz w:val="20"/>
                <w:szCs w:val="20"/>
              </w:rPr>
            </w:pPr>
          </w:p>
        </w:tc>
      </w:tr>
      <w:tr w:rsidR="00830A49" w:rsidRPr="00830A49" w:rsidTr="00E05C97">
        <w:tc>
          <w:tcPr>
            <w:tcW w:w="1101" w:type="dxa"/>
            <w:shd w:val="clear" w:color="auto" w:fill="FF6600"/>
          </w:tcPr>
          <w:p w:rsidR="00830A49" w:rsidRPr="00830A49" w:rsidRDefault="00830A49">
            <w:pPr>
              <w:rPr>
                <w:rFonts w:ascii="Century Gothic" w:hAnsi="Century Gothic"/>
                <w:b/>
                <w:sz w:val="20"/>
                <w:szCs w:val="20"/>
              </w:rPr>
            </w:pPr>
            <w:r w:rsidRPr="00830A49">
              <w:rPr>
                <w:rFonts w:ascii="Century Gothic" w:hAnsi="Century Gothic"/>
                <w:b/>
                <w:sz w:val="20"/>
                <w:szCs w:val="20"/>
              </w:rPr>
              <w:t>SPM</w:t>
            </w:r>
          </w:p>
        </w:tc>
        <w:tc>
          <w:tcPr>
            <w:tcW w:w="3118" w:type="dxa"/>
            <w:gridSpan w:val="2"/>
            <w:shd w:val="clear" w:color="auto" w:fill="FFFFFF" w:themeFill="background1"/>
          </w:tcPr>
          <w:p w:rsidR="00830A49" w:rsidRPr="00830A49" w:rsidRDefault="009C3D8B" w:rsidP="00DC2922">
            <w:pPr>
              <w:rPr>
                <w:rFonts w:ascii="Century Gothic" w:hAnsi="Century Gothic"/>
                <w:sz w:val="20"/>
                <w:szCs w:val="20"/>
              </w:rPr>
            </w:pPr>
            <w:r>
              <w:rPr>
                <w:rFonts w:ascii="Century Gothic" w:hAnsi="Century Gothic"/>
                <w:sz w:val="20"/>
                <w:szCs w:val="20"/>
              </w:rPr>
              <w:t>Where do I take my guidance from?</w:t>
            </w:r>
          </w:p>
        </w:tc>
        <w:tc>
          <w:tcPr>
            <w:tcW w:w="2552" w:type="dxa"/>
            <w:gridSpan w:val="2"/>
          </w:tcPr>
          <w:p w:rsidR="00830A49" w:rsidRPr="00830A49" w:rsidRDefault="009C3D8B" w:rsidP="00830A49">
            <w:pPr>
              <w:rPr>
                <w:rFonts w:ascii="Century Gothic" w:hAnsi="Century Gothic"/>
                <w:sz w:val="20"/>
                <w:szCs w:val="20"/>
              </w:rPr>
            </w:pPr>
            <w:r>
              <w:rPr>
                <w:rFonts w:ascii="Century Gothic" w:hAnsi="Century Gothic"/>
                <w:sz w:val="20"/>
                <w:szCs w:val="20"/>
              </w:rPr>
              <w:t>To c</w:t>
            </w:r>
            <w:r w:rsidR="00830A49" w:rsidRPr="00830A49">
              <w:rPr>
                <w:rFonts w:ascii="Century Gothic" w:hAnsi="Century Gothic"/>
                <w:sz w:val="20"/>
                <w:szCs w:val="20"/>
              </w:rPr>
              <w:t>onsider who has authority in their lives.</w:t>
            </w:r>
          </w:p>
          <w:p w:rsidR="00830A49" w:rsidRPr="00830A49" w:rsidRDefault="00830A49" w:rsidP="00DA07CB">
            <w:pPr>
              <w:rPr>
                <w:rFonts w:ascii="Century Gothic" w:hAnsi="Century Gothic"/>
                <w:b/>
                <w:sz w:val="20"/>
                <w:szCs w:val="20"/>
              </w:rPr>
            </w:pPr>
          </w:p>
          <w:p w:rsidR="00830A49" w:rsidRDefault="009C3D8B" w:rsidP="00830A49">
            <w:pPr>
              <w:rPr>
                <w:rFonts w:ascii="Century Gothic" w:hAnsi="Century Gothic"/>
                <w:sz w:val="20"/>
                <w:szCs w:val="20"/>
              </w:rPr>
            </w:pPr>
            <w:r>
              <w:rPr>
                <w:rFonts w:ascii="Century Gothic" w:hAnsi="Century Gothic"/>
                <w:sz w:val="20"/>
                <w:szCs w:val="20"/>
              </w:rPr>
              <w:t>To i</w:t>
            </w:r>
            <w:r w:rsidR="00830A49" w:rsidRPr="00830A49">
              <w:rPr>
                <w:rFonts w:ascii="Century Gothic" w:hAnsi="Century Gothic"/>
                <w:sz w:val="20"/>
                <w:szCs w:val="20"/>
              </w:rPr>
              <w:t>llustrate patterns of behaviour or belief they are developing.</w:t>
            </w:r>
          </w:p>
          <w:p w:rsidR="009C3D8B" w:rsidRPr="00830A49" w:rsidRDefault="009C3D8B" w:rsidP="00830A49">
            <w:pPr>
              <w:rPr>
                <w:rFonts w:ascii="Century Gothic" w:hAnsi="Century Gothic"/>
                <w:sz w:val="20"/>
                <w:szCs w:val="20"/>
              </w:rPr>
            </w:pPr>
          </w:p>
          <w:p w:rsidR="00830A49" w:rsidRPr="00830A49" w:rsidRDefault="009C3D8B" w:rsidP="00830A49">
            <w:pPr>
              <w:rPr>
                <w:rFonts w:ascii="Century Gothic" w:hAnsi="Century Gothic"/>
                <w:sz w:val="20"/>
                <w:szCs w:val="20"/>
              </w:rPr>
            </w:pPr>
            <w:r>
              <w:rPr>
                <w:rFonts w:ascii="Century Gothic" w:hAnsi="Century Gothic"/>
                <w:sz w:val="20"/>
                <w:szCs w:val="20"/>
              </w:rPr>
              <w:t>To i</w:t>
            </w:r>
            <w:r w:rsidR="00830A49" w:rsidRPr="00830A49">
              <w:rPr>
                <w:rFonts w:ascii="Century Gothic" w:hAnsi="Century Gothic"/>
                <w:sz w:val="20"/>
                <w:szCs w:val="20"/>
              </w:rPr>
              <w:t>dentify where they might look for guidance and support in their lives.</w:t>
            </w:r>
          </w:p>
          <w:p w:rsidR="00830A49" w:rsidRPr="00830A49" w:rsidRDefault="00830A49" w:rsidP="00DA07CB">
            <w:pPr>
              <w:rPr>
                <w:rFonts w:ascii="Century Gothic" w:hAnsi="Century Gothic"/>
                <w:b/>
                <w:sz w:val="20"/>
                <w:szCs w:val="20"/>
              </w:rPr>
            </w:pPr>
          </w:p>
          <w:p w:rsidR="00830A49" w:rsidRPr="00830A49" w:rsidRDefault="00830A49" w:rsidP="00AF310F">
            <w:pPr>
              <w:rPr>
                <w:rFonts w:ascii="Century Gothic" w:hAnsi="Century Gothic"/>
                <w:sz w:val="20"/>
                <w:szCs w:val="20"/>
              </w:rPr>
            </w:pPr>
          </w:p>
        </w:tc>
        <w:tc>
          <w:tcPr>
            <w:tcW w:w="4252" w:type="dxa"/>
            <w:gridSpan w:val="3"/>
          </w:tcPr>
          <w:p w:rsidR="009C3D8B" w:rsidRPr="00830A49" w:rsidRDefault="00830A49" w:rsidP="009C3D8B">
            <w:pPr>
              <w:rPr>
                <w:rFonts w:ascii="Century Gothic" w:hAnsi="Century Gothic"/>
                <w:sz w:val="20"/>
                <w:szCs w:val="20"/>
              </w:rPr>
            </w:pPr>
            <w:r w:rsidRPr="00830A49">
              <w:rPr>
                <w:rFonts w:ascii="Century Gothic" w:hAnsi="Century Gothic"/>
                <w:sz w:val="20"/>
                <w:szCs w:val="20"/>
              </w:rPr>
              <w:t xml:space="preserve">Produce a list of rules someone might provide for them. What would be the purpose of the guidance?  </w:t>
            </w:r>
            <w:r w:rsidR="009C3D8B" w:rsidRPr="00830A49">
              <w:rPr>
                <w:rFonts w:ascii="Century Gothic" w:hAnsi="Century Gothic"/>
                <w:sz w:val="20"/>
                <w:szCs w:val="20"/>
              </w:rPr>
              <w:t>Do I get my guidance from church? Why?</w:t>
            </w:r>
          </w:p>
          <w:p w:rsidR="009C3D8B" w:rsidRPr="00830A49" w:rsidRDefault="009C3D8B" w:rsidP="009C3D8B">
            <w:pPr>
              <w:rPr>
                <w:rFonts w:ascii="Century Gothic" w:hAnsi="Century Gothic"/>
                <w:sz w:val="20"/>
                <w:szCs w:val="20"/>
              </w:rPr>
            </w:pPr>
            <w:r w:rsidRPr="00830A49">
              <w:rPr>
                <w:rFonts w:ascii="Century Gothic" w:hAnsi="Century Gothic"/>
                <w:sz w:val="20"/>
                <w:szCs w:val="20"/>
              </w:rPr>
              <w:t>Do I agree with the answers in the interviews? Why?</w:t>
            </w:r>
          </w:p>
          <w:p w:rsidR="009C3D8B" w:rsidRPr="00830A49" w:rsidRDefault="009C3D8B" w:rsidP="009C3D8B">
            <w:pPr>
              <w:rPr>
                <w:rFonts w:ascii="Century Gothic" w:hAnsi="Century Gothic"/>
                <w:sz w:val="20"/>
                <w:szCs w:val="20"/>
              </w:rPr>
            </w:pPr>
            <w:r w:rsidRPr="00830A49">
              <w:rPr>
                <w:rFonts w:ascii="Century Gothic" w:hAnsi="Century Gothic"/>
                <w:sz w:val="20"/>
                <w:szCs w:val="20"/>
              </w:rPr>
              <w:t>Could I offer guidance to someone else? How? Why?</w:t>
            </w:r>
          </w:p>
          <w:p w:rsidR="00830A49" w:rsidRPr="00830A49" w:rsidRDefault="009C3D8B" w:rsidP="009C3D8B">
            <w:pPr>
              <w:rPr>
                <w:rFonts w:ascii="Century Gothic" w:hAnsi="Century Gothic"/>
                <w:sz w:val="20"/>
                <w:szCs w:val="20"/>
              </w:rPr>
            </w:pPr>
            <w:r w:rsidRPr="00830A49">
              <w:rPr>
                <w:rFonts w:ascii="Century Gothic" w:hAnsi="Century Gothic"/>
                <w:sz w:val="20"/>
                <w:szCs w:val="20"/>
              </w:rPr>
              <w:t xml:space="preserve">Who/where do I get my guidance </w:t>
            </w:r>
            <w:proofErr w:type="spellStart"/>
            <w:r w:rsidRPr="00830A49">
              <w:rPr>
                <w:rFonts w:ascii="Century Gothic" w:hAnsi="Century Gothic"/>
                <w:sz w:val="20"/>
                <w:szCs w:val="20"/>
              </w:rPr>
              <w:t>from</w:t>
            </w:r>
            <w:proofErr w:type="gramStart"/>
            <w:r w:rsidRPr="00830A49">
              <w:rPr>
                <w:rFonts w:ascii="Century Gothic" w:hAnsi="Century Gothic"/>
                <w:sz w:val="20"/>
                <w:szCs w:val="20"/>
              </w:rPr>
              <w:t>?</w:t>
            </w:r>
            <w:r w:rsidR="00830A49" w:rsidRPr="00830A49">
              <w:rPr>
                <w:rFonts w:ascii="Century Gothic" w:hAnsi="Century Gothic"/>
                <w:sz w:val="20"/>
                <w:szCs w:val="20"/>
              </w:rPr>
              <w:t>Make</w:t>
            </w:r>
            <w:proofErr w:type="spellEnd"/>
            <w:proofErr w:type="gramEnd"/>
            <w:r w:rsidR="00830A49" w:rsidRPr="00830A49">
              <w:rPr>
                <w:rFonts w:ascii="Century Gothic" w:hAnsi="Century Gothic"/>
                <w:sz w:val="20"/>
                <w:szCs w:val="20"/>
              </w:rPr>
              <w:t xml:space="preserve"> a visual representation e.g. poster, </w:t>
            </w:r>
            <w:proofErr w:type="spellStart"/>
            <w:r w:rsidR="00830A49" w:rsidRPr="00830A49">
              <w:rPr>
                <w:rFonts w:ascii="Century Gothic" w:hAnsi="Century Gothic"/>
                <w:sz w:val="20"/>
                <w:szCs w:val="20"/>
              </w:rPr>
              <w:t>calligram</w:t>
            </w:r>
            <w:proofErr w:type="spellEnd"/>
            <w:r w:rsidR="00830A49" w:rsidRPr="00830A49">
              <w:rPr>
                <w:rFonts w:ascii="Century Gothic" w:hAnsi="Century Gothic"/>
                <w:sz w:val="20"/>
                <w:szCs w:val="20"/>
              </w:rPr>
              <w:t>, of who or what they look to for guidance and explain why they would choose that person or thing for support.</w:t>
            </w:r>
          </w:p>
        </w:tc>
        <w:tc>
          <w:tcPr>
            <w:tcW w:w="4591" w:type="dxa"/>
            <w:gridSpan w:val="2"/>
          </w:tcPr>
          <w:p w:rsidR="00830A49" w:rsidRPr="00830A49" w:rsidRDefault="00830A49">
            <w:pPr>
              <w:rPr>
                <w:rFonts w:ascii="Century Gothic" w:hAnsi="Century Gothic"/>
                <w:sz w:val="20"/>
                <w:szCs w:val="20"/>
              </w:rPr>
            </w:pPr>
          </w:p>
        </w:tc>
      </w:tr>
    </w:tbl>
    <w:p w:rsidR="00845926" w:rsidRPr="00830A49" w:rsidRDefault="00845926" w:rsidP="00A571F5">
      <w:pPr>
        <w:rPr>
          <w:rFonts w:ascii="Century Gothic" w:hAnsi="Century Gothic"/>
          <w:sz w:val="20"/>
          <w:szCs w:val="20"/>
        </w:rPr>
      </w:pPr>
      <w:bookmarkStart w:id="0" w:name="_GoBack"/>
      <w:bookmarkEnd w:id="0"/>
    </w:p>
    <w:sectPr w:rsidR="00845926" w:rsidRPr="00830A49"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6C74"/>
    <w:rsid w:val="000A4AE8"/>
    <w:rsid w:val="00180F42"/>
    <w:rsid w:val="00294755"/>
    <w:rsid w:val="00373142"/>
    <w:rsid w:val="003837E2"/>
    <w:rsid w:val="004264A8"/>
    <w:rsid w:val="0045307D"/>
    <w:rsid w:val="004B6B20"/>
    <w:rsid w:val="004B7EEB"/>
    <w:rsid w:val="00527D4C"/>
    <w:rsid w:val="00657F31"/>
    <w:rsid w:val="006A6CEF"/>
    <w:rsid w:val="0076176B"/>
    <w:rsid w:val="00830A49"/>
    <w:rsid w:val="00845926"/>
    <w:rsid w:val="008A7863"/>
    <w:rsid w:val="00936016"/>
    <w:rsid w:val="009B3A32"/>
    <w:rsid w:val="009C3D8B"/>
    <w:rsid w:val="009F2EEB"/>
    <w:rsid w:val="009F65FB"/>
    <w:rsid w:val="00A571F5"/>
    <w:rsid w:val="00A639F2"/>
    <w:rsid w:val="00A87A26"/>
    <w:rsid w:val="00AF310F"/>
    <w:rsid w:val="00BB4E44"/>
    <w:rsid w:val="00D05B8B"/>
    <w:rsid w:val="00D10F36"/>
    <w:rsid w:val="00D26BEE"/>
    <w:rsid w:val="00DA07CB"/>
    <w:rsid w:val="00DC2922"/>
    <w:rsid w:val="00E05C97"/>
    <w:rsid w:val="00EF37ED"/>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7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7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5915">
      <w:bodyDiv w:val="1"/>
      <w:marLeft w:val="0"/>
      <w:marRight w:val="0"/>
      <w:marTop w:val="0"/>
      <w:marBottom w:val="0"/>
      <w:divBdr>
        <w:top w:val="none" w:sz="0" w:space="0" w:color="auto"/>
        <w:left w:val="none" w:sz="0" w:space="0" w:color="auto"/>
        <w:bottom w:val="none" w:sz="0" w:space="0" w:color="auto"/>
        <w:right w:val="none" w:sz="0" w:space="0" w:color="auto"/>
      </w:divBdr>
    </w:div>
    <w:div w:id="498617284">
      <w:bodyDiv w:val="1"/>
      <w:marLeft w:val="0"/>
      <w:marRight w:val="0"/>
      <w:marTop w:val="0"/>
      <w:marBottom w:val="0"/>
      <w:divBdr>
        <w:top w:val="none" w:sz="0" w:space="0" w:color="auto"/>
        <w:left w:val="none" w:sz="0" w:space="0" w:color="auto"/>
        <w:bottom w:val="none" w:sz="0" w:space="0" w:color="auto"/>
        <w:right w:val="none" w:sz="0" w:space="0" w:color="auto"/>
      </w:divBdr>
    </w:div>
    <w:div w:id="555971122">
      <w:bodyDiv w:val="1"/>
      <w:marLeft w:val="0"/>
      <w:marRight w:val="0"/>
      <w:marTop w:val="0"/>
      <w:marBottom w:val="0"/>
      <w:divBdr>
        <w:top w:val="none" w:sz="0" w:space="0" w:color="auto"/>
        <w:left w:val="none" w:sz="0" w:space="0" w:color="auto"/>
        <w:bottom w:val="none" w:sz="0" w:space="0" w:color="auto"/>
        <w:right w:val="none" w:sz="0" w:space="0" w:color="auto"/>
      </w:divBdr>
    </w:div>
    <w:div w:id="643195562">
      <w:bodyDiv w:val="1"/>
      <w:marLeft w:val="0"/>
      <w:marRight w:val="0"/>
      <w:marTop w:val="0"/>
      <w:marBottom w:val="0"/>
      <w:divBdr>
        <w:top w:val="none" w:sz="0" w:space="0" w:color="auto"/>
        <w:left w:val="none" w:sz="0" w:space="0" w:color="auto"/>
        <w:bottom w:val="none" w:sz="0" w:space="0" w:color="auto"/>
        <w:right w:val="none" w:sz="0" w:space="0" w:color="auto"/>
      </w:divBdr>
    </w:div>
    <w:div w:id="767390138">
      <w:bodyDiv w:val="1"/>
      <w:marLeft w:val="0"/>
      <w:marRight w:val="0"/>
      <w:marTop w:val="0"/>
      <w:marBottom w:val="0"/>
      <w:divBdr>
        <w:top w:val="none" w:sz="0" w:space="0" w:color="auto"/>
        <w:left w:val="none" w:sz="0" w:space="0" w:color="auto"/>
        <w:bottom w:val="none" w:sz="0" w:space="0" w:color="auto"/>
        <w:right w:val="none" w:sz="0" w:space="0" w:color="auto"/>
      </w:divBdr>
    </w:div>
    <w:div w:id="956256514">
      <w:bodyDiv w:val="1"/>
      <w:marLeft w:val="0"/>
      <w:marRight w:val="0"/>
      <w:marTop w:val="0"/>
      <w:marBottom w:val="0"/>
      <w:divBdr>
        <w:top w:val="none" w:sz="0" w:space="0" w:color="auto"/>
        <w:left w:val="none" w:sz="0" w:space="0" w:color="auto"/>
        <w:bottom w:val="none" w:sz="0" w:space="0" w:color="auto"/>
        <w:right w:val="none" w:sz="0" w:space="0" w:color="auto"/>
      </w:divBdr>
    </w:div>
    <w:div w:id="993340301">
      <w:bodyDiv w:val="1"/>
      <w:marLeft w:val="0"/>
      <w:marRight w:val="0"/>
      <w:marTop w:val="0"/>
      <w:marBottom w:val="0"/>
      <w:divBdr>
        <w:top w:val="none" w:sz="0" w:space="0" w:color="auto"/>
        <w:left w:val="none" w:sz="0" w:space="0" w:color="auto"/>
        <w:bottom w:val="none" w:sz="0" w:space="0" w:color="auto"/>
        <w:right w:val="none" w:sz="0" w:space="0" w:color="auto"/>
      </w:divBdr>
    </w:div>
    <w:div w:id="1151947141">
      <w:bodyDiv w:val="1"/>
      <w:marLeft w:val="0"/>
      <w:marRight w:val="0"/>
      <w:marTop w:val="0"/>
      <w:marBottom w:val="0"/>
      <w:divBdr>
        <w:top w:val="none" w:sz="0" w:space="0" w:color="auto"/>
        <w:left w:val="none" w:sz="0" w:space="0" w:color="auto"/>
        <w:bottom w:val="none" w:sz="0" w:space="0" w:color="auto"/>
        <w:right w:val="none" w:sz="0" w:space="0" w:color="auto"/>
      </w:divBdr>
    </w:div>
    <w:div w:id="1506434757">
      <w:bodyDiv w:val="1"/>
      <w:marLeft w:val="0"/>
      <w:marRight w:val="0"/>
      <w:marTop w:val="0"/>
      <w:marBottom w:val="0"/>
      <w:divBdr>
        <w:top w:val="none" w:sz="0" w:space="0" w:color="auto"/>
        <w:left w:val="none" w:sz="0" w:space="0" w:color="auto"/>
        <w:bottom w:val="none" w:sz="0" w:space="0" w:color="auto"/>
        <w:right w:val="none" w:sz="0" w:space="0" w:color="auto"/>
      </w:divBdr>
    </w:div>
    <w:div w:id="1845245822">
      <w:bodyDiv w:val="1"/>
      <w:marLeft w:val="0"/>
      <w:marRight w:val="0"/>
      <w:marTop w:val="0"/>
      <w:marBottom w:val="0"/>
      <w:divBdr>
        <w:top w:val="none" w:sz="0" w:space="0" w:color="auto"/>
        <w:left w:val="none" w:sz="0" w:space="0" w:color="auto"/>
        <w:bottom w:val="none" w:sz="0" w:space="0" w:color="auto"/>
        <w:right w:val="none" w:sz="0" w:space="0" w:color="auto"/>
      </w:divBdr>
    </w:div>
    <w:div w:id="1871532204">
      <w:bodyDiv w:val="1"/>
      <w:marLeft w:val="0"/>
      <w:marRight w:val="0"/>
      <w:marTop w:val="0"/>
      <w:marBottom w:val="0"/>
      <w:divBdr>
        <w:top w:val="none" w:sz="0" w:space="0" w:color="auto"/>
        <w:left w:val="none" w:sz="0" w:space="0" w:color="auto"/>
        <w:bottom w:val="none" w:sz="0" w:space="0" w:color="auto"/>
        <w:right w:val="none" w:sz="0" w:space="0" w:color="auto"/>
      </w:divBdr>
    </w:div>
    <w:div w:id="20244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2014-08-11T15:50:00Z</dcterms:created>
  <dcterms:modified xsi:type="dcterms:W3CDTF">2014-08-11T15:50:00Z</dcterms:modified>
</cp:coreProperties>
</file>