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364"/>
        <w:gridCol w:w="754"/>
        <w:gridCol w:w="709"/>
        <w:gridCol w:w="1843"/>
        <w:gridCol w:w="549"/>
        <w:gridCol w:w="1860"/>
        <w:gridCol w:w="1843"/>
        <w:gridCol w:w="709"/>
        <w:gridCol w:w="3882"/>
      </w:tblGrid>
      <w:tr w:rsidR="00845926" w:rsidRPr="00AE3D90" w:rsidTr="00D05B8B">
        <w:trPr>
          <w:trHeight w:val="565"/>
        </w:trPr>
        <w:tc>
          <w:tcPr>
            <w:tcW w:w="4928" w:type="dxa"/>
            <w:gridSpan w:val="4"/>
          </w:tcPr>
          <w:p w:rsidR="00D26BEE" w:rsidRPr="00AE3D90" w:rsidRDefault="00D62684" w:rsidP="007F022F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 xml:space="preserve">Summer 2 </w:t>
            </w:r>
            <w:r w:rsidR="00D26BEE" w:rsidRPr="00AE3D90">
              <w:rPr>
                <w:rFonts w:ascii="Century Gothic" w:hAnsi="Century Gothic"/>
                <w:b/>
                <w:sz w:val="20"/>
                <w:szCs w:val="20"/>
              </w:rPr>
              <w:t>Year Group:</w:t>
            </w:r>
            <w:r w:rsidR="00D10F36" w:rsidRPr="00AE3D90">
              <w:rPr>
                <w:rFonts w:ascii="Century Gothic" w:hAnsi="Century Gothic"/>
                <w:sz w:val="20"/>
                <w:szCs w:val="20"/>
              </w:rPr>
              <w:t xml:space="preserve"> Three</w:t>
            </w:r>
          </w:p>
        </w:tc>
        <w:tc>
          <w:tcPr>
            <w:tcW w:w="4252" w:type="dxa"/>
            <w:gridSpan w:val="3"/>
          </w:tcPr>
          <w:p w:rsidR="00D26BEE" w:rsidRPr="00AE3D90" w:rsidRDefault="00D26BEE" w:rsidP="009F65FB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>Teacher:</w:t>
            </w:r>
            <w:r w:rsidR="00D05B8B" w:rsidRPr="00AE3D9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10F36" w:rsidRPr="00AE3D90">
              <w:rPr>
                <w:rFonts w:ascii="Century Gothic" w:hAnsi="Century Gothic"/>
                <w:sz w:val="20"/>
                <w:szCs w:val="20"/>
              </w:rPr>
              <w:t>Lee Singleton</w:t>
            </w:r>
          </w:p>
        </w:tc>
        <w:tc>
          <w:tcPr>
            <w:tcW w:w="2552" w:type="dxa"/>
            <w:gridSpan w:val="2"/>
          </w:tcPr>
          <w:p w:rsidR="00D26BEE" w:rsidRPr="00AE3D90" w:rsidRDefault="00D26BEE" w:rsidP="00D62684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>Religion/belief:</w:t>
            </w:r>
            <w:r w:rsidR="008A7863" w:rsidRPr="00AE3D9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62684" w:rsidRPr="00AE3D90">
              <w:rPr>
                <w:rFonts w:ascii="Century Gothic" w:hAnsi="Century Gothic"/>
                <w:sz w:val="20"/>
                <w:szCs w:val="20"/>
              </w:rPr>
              <w:t>Islam</w:t>
            </w:r>
          </w:p>
        </w:tc>
        <w:tc>
          <w:tcPr>
            <w:tcW w:w="3882" w:type="dxa"/>
          </w:tcPr>
          <w:p w:rsidR="00D26BEE" w:rsidRPr="00AE3D90" w:rsidRDefault="00D26BEE" w:rsidP="00FA2C63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>Key Question:</w:t>
            </w:r>
            <w:r w:rsidRPr="00AE3D9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A2C63" w:rsidRPr="00AE3D90">
              <w:rPr>
                <w:rFonts w:ascii="Century Gothic" w:hAnsi="Century Gothic"/>
                <w:sz w:val="20"/>
                <w:szCs w:val="20"/>
              </w:rPr>
              <w:t>Who should we follow?</w:t>
            </w:r>
          </w:p>
        </w:tc>
      </w:tr>
      <w:tr w:rsidR="00845926" w:rsidRPr="00AE3D90" w:rsidTr="00D10F36">
        <w:tc>
          <w:tcPr>
            <w:tcW w:w="15614" w:type="dxa"/>
            <w:gridSpan w:val="10"/>
            <w:shd w:val="clear" w:color="auto" w:fill="92D050"/>
          </w:tcPr>
          <w:p w:rsidR="008A7863" w:rsidRPr="00AE3D90" w:rsidRDefault="008A7863" w:rsidP="00D626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 xml:space="preserve">Focus Question: </w:t>
            </w:r>
            <w:r w:rsidR="000940FF" w:rsidRPr="00AE3D90">
              <w:rPr>
                <w:rFonts w:ascii="Century Gothic" w:hAnsi="Century Gothic"/>
                <w:b/>
                <w:sz w:val="20"/>
                <w:szCs w:val="20"/>
              </w:rPr>
              <w:t xml:space="preserve">What </w:t>
            </w:r>
            <w:r w:rsidR="00D62684" w:rsidRPr="00AE3D90">
              <w:rPr>
                <w:rFonts w:ascii="Century Gothic" w:hAnsi="Century Gothic"/>
                <w:b/>
                <w:sz w:val="20"/>
                <w:szCs w:val="20"/>
              </w:rPr>
              <w:t>qualities make a good leader?</w:t>
            </w:r>
          </w:p>
        </w:tc>
      </w:tr>
      <w:tr w:rsidR="00845926" w:rsidRPr="00AE3D90" w:rsidTr="00AE3D90">
        <w:tc>
          <w:tcPr>
            <w:tcW w:w="3465" w:type="dxa"/>
            <w:gridSpan w:val="2"/>
            <w:shd w:val="clear" w:color="auto" w:fill="auto"/>
          </w:tcPr>
          <w:p w:rsidR="00936016" w:rsidRPr="00AE3D90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>Links with:</w:t>
            </w:r>
          </w:p>
          <w:p w:rsidR="00936016" w:rsidRPr="00AE3D90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>Spiritual</w:t>
            </w:r>
          </w:p>
          <w:p w:rsidR="00936016" w:rsidRPr="00AE3D90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>Moral</w:t>
            </w:r>
          </w:p>
          <w:p w:rsidR="00936016" w:rsidRPr="00AE3D90" w:rsidRDefault="00936016" w:rsidP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>Social</w:t>
            </w:r>
          </w:p>
          <w:p w:rsidR="00936016" w:rsidRPr="00AE3D90" w:rsidRDefault="00936016" w:rsidP="00A639F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>Cultural</w:t>
            </w:r>
          </w:p>
          <w:p w:rsidR="00936016" w:rsidRPr="00AE3D90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AE3D90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AE3D90" w:rsidRDefault="00936016" w:rsidP="00A639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shd w:val="clear" w:color="auto" w:fill="auto"/>
          </w:tcPr>
          <w:p w:rsidR="00936016" w:rsidRPr="00AE3D90" w:rsidRDefault="009360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>Possible Cross-curricular links:</w:t>
            </w:r>
          </w:p>
          <w:p w:rsidR="00936016" w:rsidRPr="00AE3D90" w:rsidRDefault="00AE3D90">
            <w:pPr>
              <w:rPr>
                <w:rFonts w:ascii="Century Gothic" w:hAnsi="Century Gothic"/>
                <w:sz w:val="20"/>
                <w:szCs w:val="20"/>
              </w:rPr>
            </w:pPr>
            <w:r w:rsidRPr="00043C96">
              <w:rPr>
                <w:rFonts w:ascii="Century Gothic" w:hAnsi="Century Gothic"/>
                <w:b/>
                <w:sz w:val="20"/>
                <w:szCs w:val="20"/>
              </w:rPr>
              <w:t>English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role-play of scenarios; writing newspaper headlines and recounts</w:t>
            </w:r>
          </w:p>
          <w:p w:rsidR="00936016" w:rsidRPr="00AE3D90" w:rsidRDefault="0093601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36016" w:rsidRPr="00AE3D90" w:rsidRDefault="00936016" w:rsidP="009360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94" w:type="dxa"/>
            <w:gridSpan w:val="4"/>
          </w:tcPr>
          <w:p w:rsidR="00FA2C63" w:rsidRPr="00AE3D90" w:rsidRDefault="00FA2C63" w:rsidP="00FA2C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E3D9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Shared human experience: </w:t>
            </w:r>
            <w:r w:rsidRPr="00AE3D90">
              <w:rPr>
                <w:rFonts w:ascii="Century Gothic" w:hAnsi="Century Gothic" w:cs="Arial"/>
                <w:sz w:val="20"/>
                <w:szCs w:val="20"/>
              </w:rPr>
              <w:t>pupils will ask questions about and make links between their own experience and stories of people who are followed.</w:t>
            </w:r>
          </w:p>
          <w:p w:rsidR="00FA2C63" w:rsidRPr="00AE3D90" w:rsidRDefault="00FA2C63" w:rsidP="00FA2C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E3D9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Living religious traditions: </w:t>
            </w:r>
            <w:r w:rsidRPr="00AE3D90">
              <w:rPr>
                <w:rFonts w:ascii="Century Gothic" w:hAnsi="Century Gothic" w:cs="Arial"/>
                <w:sz w:val="20"/>
                <w:szCs w:val="20"/>
              </w:rPr>
              <w:t>pupils will ask questions about the lives and examples of founders and leaders of religion;</w:t>
            </w:r>
          </w:p>
          <w:p w:rsidR="00FA2C63" w:rsidRPr="00AE3D90" w:rsidRDefault="00FA2C63" w:rsidP="00FA2C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E3D9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Beliefs and values: </w:t>
            </w:r>
            <w:r w:rsidRPr="00AE3D90">
              <w:rPr>
                <w:rFonts w:ascii="Century Gothic" w:hAnsi="Century Gothic" w:cs="Arial"/>
                <w:sz w:val="20"/>
                <w:szCs w:val="20"/>
              </w:rPr>
              <w:t>pupils will investigate the beliefs and values of founders and leader.</w:t>
            </w:r>
          </w:p>
          <w:p w:rsidR="00936016" w:rsidRPr="00AE3D90" w:rsidRDefault="00FA2C63" w:rsidP="00FA2C6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color w:val="7030A1"/>
                <w:sz w:val="20"/>
                <w:szCs w:val="20"/>
              </w:rPr>
            </w:pPr>
            <w:r w:rsidRPr="00AE3D9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The search for personal meaning: </w:t>
            </w:r>
            <w:r w:rsidRPr="00AE3D90">
              <w:rPr>
                <w:rFonts w:ascii="Century Gothic" w:hAnsi="Century Gothic" w:cs="Arial"/>
                <w:sz w:val="20"/>
                <w:szCs w:val="20"/>
              </w:rPr>
              <w:t>pupils will consider the values example</w:t>
            </w:r>
            <w:r w:rsidRPr="00AE3D9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E3D90">
              <w:rPr>
                <w:rFonts w:ascii="Century Gothic" w:hAnsi="Century Gothic" w:cs="Arial"/>
                <w:sz w:val="20"/>
                <w:szCs w:val="20"/>
              </w:rPr>
              <w:t>of those people who are followed for</w:t>
            </w:r>
            <w:r w:rsidRPr="00AE3D9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E3D90">
              <w:rPr>
                <w:rFonts w:ascii="Century Gothic" w:hAnsi="Century Gothic" w:cs="Arial"/>
                <w:sz w:val="20"/>
                <w:szCs w:val="20"/>
              </w:rPr>
              <w:t>their own lives and their own beliefs and</w:t>
            </w:r>
            <w:r w:rsidRPr="00AE3D9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E3D90">
              <w:rPr>
                <w:rFonts w:ascii="Century Gothic" w:hAnsi="Century Gothic" w:cs="Arial"/>
                <w:sz w:val="20"/>
                <w:szCs w:val="20"/>
              </w:rPr>
              <w:t>values</w:t>
            </w:r>
            <w:r w:rsidRPr="00AE3D9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; </w:t>
            </w:r>
            <w:r w:rsidRPr="00AE3D90">
              <w:rPr>
                <w:rFonts w:ascii="Century Gothic" w:hAnsi="Century Gothic" w:cs="Arial"/>
                <w:sz w:val="20"/>
                <w:szCs w:val="20"/>
              </w:rPr>
              <w:t>example of those people who</w:t>
            </w:r>
            <w:r w:rsidRPr="00AE3D9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E3D90">
              <w:rPr>
                <w:rFonts w:ascii="Century Gothic" w:hAnsi="Century Gothic" w:cs="Arial"/>
                <w:sz w:val="20"/>
                <w:szCs w:val="20"/>
              </w:rPr>
              <w:t>are followed for their own lives and</w:t>
            </w:r>
            <w:r w:rsidRPr="00AE3D9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E3D90">
              <w:rPr>
                <w:rFonts w:ascii="Century Gothic" w:hAnsi="Century Gothic" w:cs="Arial"/>
                <w:sz w:val="20"/>
                <w:szCs w:val="20"/>
              </w:rPr>
              <w:t>their own beliefs and values</w:t>
            </w:r>
            <w:r w:rsidRPr="00AE3D90">
              <w:rPr>
                <w:rFonts w:ascii="Century Gothic" w:hAnsi="Century Gothic" w:cs="Arial"/>
                <w:b/>
                <w:bCs/>
                <w:sz w:val="20"/>
                <w:szCs w:val="20"/>
              </w:rPr>
              <w:t>;</w:t>
            </w:r>
          </w:p>
        </w:tc>
      </w:tr>
      <w:tr w:rsidR="00AE3D90" w:rsidRPr="00AE3D90" w:rsidTr="004558EB">
        <w:tc>
          <w:tcPr>
            <w:tcW w:w="7320" w:type="dxa"/>
            <w:gridSpan w:val="6"/>
            <w:shd w:val="clear" w:color="auto" w:fill="auto"/>
          </w:tcPr>
          <w:p w:rsidR="00AE3D90" w:rsidRPr="00AE3D90" w:rsidRDefault="00AE3D90" w:rsidP="00706B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>Attainment Target 1: Learning about religion and belief</w:t>
            </w:r>
          </w:p>
          <w:p w:rsidR="00AE3D90" w:rsidRPr="00AE3D90" w:rsidRDefault="00AE3D90" w:rsidP="00706BA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E3D90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AE3D9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</w:t>
            </w:r>
            <w:r w:rsidRPr="00AE3D90">
              <w:rPr>
                <w:rFonts w:ascii="Century Gothic" w:hAnsi="Century Gothic" w:cs="Arial"/>
                <w:sz w:val="20"/>
                <w:szCs w:val="20"/>
              </w:rPr>
              <w:t>the ways in which founders and those we follow influence the beliefs and values of members of the faith;</w:t>
            </w:r>
          </w:p>
          <w:p w:rsidR="00AE3D90" w:rsidRPr="00AE3D90" w:rsidRDefault="00AE3D90" w:rsidP="00706BA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E3D90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AE3D9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describe </w:t>
            </w:r>
            <w:r w:rsidRPr="00AE3D90">
              <w:rPr>
                <w:rFonts w:ascii="Century Gothic" w:hAnsi="Century Gothic" w:cs="Arial"/>
                <w:sz w:val="20"/>
                <w:szCs w:val="20"/>
              </w:rPr>
              <w:t>some links between stories of founders and leaders and the beliefs and teachings of a religion;</w:t>
            </w:r>
          </w:p>
          <w:p w:rsidR="00AE3D90" w:rsidRPr="00AE3D90" w:rsidRDefault="00AE3D90" w:rsidP="00706BA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E3D90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AE3D9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consider the meaning </w:t>
            </w:r>
            <w:r w:rsidRPr="00AE3D90">
              <w:rPr>
                <w:rFonts w:ascii="Century Gothic" w:hAnsi="Century Gothic" w:cs="Arial"/>
                <w:sz w:val="20"/>
                <w:szCs w:val="20"/>
              </w:rPr>
              <w:t>of believers’ responses to leaders and religious founders, including artistic or musical responses;</w:t>
            </w:r>
          </w:p>
          <w:p w:rsidR="00AE3D90" w:rsidRPr="00AE3D90" w:rsidRDefault="00AE3D90" w:rsidP="00706BA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AE3D90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AE3D9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begin to use specialist vocabulary </w:t>
            </w:r>
            <w:r w:rsidRPr="00AE3D90">
              <w:rPr>
                <w:rFonts w:ascii="Century Gothic" w:hAnsi="Century Gothic" w:cs="Arial"/>
                <w:sz w:val="20"/>
                <w:szCs w:val="20"/>
              </w:rPr>
              <w:t>in communicating their knowledge and understanding.</w:t>
            </w:r>
          </w:p>
          <w:p w:rsidR="00AE3D90" w:rsidRPr="00AE3D90" w:rsidRDefault="00AE3D90" w:rsidP="00706BA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E3D90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AE3D9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use and suggest the meaning of </w:t>
            </w:r>
            <w:r w:rsidRPr="00AE3D90">
              <w:rPr>
                <w:rFonts w:ascii="Century Gothic" w:hAnsi="Century Gothic" w:cs="Arial"/>
                <w:sz w:val="20"/>
                <w:szCs w:val="20"/>
              </w:rPr>
              <w:t>information about religious founders and</w:t>
            </w:r>
            <w:r w:rsidRPr="00AE3D9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E3D90">
              <w:rPr>
                <w:rFonts w:ascii="Century Gothic" w:hAnsi="Century Gothic" w:cs="Arial"/>
                <w:sz w:val="20"/>
                <w:szCs w:val="20"/>
              </w:rPr>
              <w:t>leaders from some different sources.</w:t>
            </w:r>
          </w:p>
        </w:tc>
        <w:tc>
          <w:tcPr>
            <w:tcW w:w="8294" w:type="dxa"/>
            <w:gridSpan w:val="4"/>
          </w:tcPr>
          <w:p w:rsidR="00AE3D90" w:rsidRPr="00AE3D90" w:rsidRDefault="00AE3D90" w:rsidP="00706BA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E3D90">
              <w:rPr>
                <w:rFonts w:ascii="Century Gothic" w:hAnsi="Century Gothic" w:cs="Arial"/>
                <w:b/>
                <w:bCs/>
                <w:sz w:val="20"/>
                <w:szCs w:val="20"/>
              </w:rPr>
              <w:t>Attainment Target 2: Learning from religion and belief</w:t>
            </w:r>
          </w:p>
          <w:p w:rsidR="00AE3D90" w:rsidRPr="00AE3D90" w:rsidRDefault="00AE3D90" w:rsidP="00706BA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E3D90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AE3D90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respond </w:t>
            </w:r>
            <w:r w:rsidRPr="00AE3D90">
              <w:rPr>
                <w:rFonts w:ascii="Century Gothic" w:hAnsi="Century Gothic" w:cs="Arial"/>
                <w:iCs/>
                <w:sz w:val="20"/>
                <w:szCs w:val="20"/>
              </w:rPr>
              <w:t>to the challenges of commitment to following leaders and religious founders;</w:t>
            </w:r>
          </w:p>
          <w:p w:rsidR="00AE3D90" w:rsidRPr="00AE3D90" w:rsidRDefault="00AE3D90" w:rsidP="00706BA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AE3D90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AE3D90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discuss their own and others’ views </w:t>
            </w:r>
            <w:r w:rsidRPr="00AE3D90">
              <w:rPr>
                <w:rFonts w:ascii="Century Gothic" w:hAnsi="Century Gothic" w:cs="Arial"/>
                <w:iCs/>
                <w:sz w:val="20"/>
                <w:szCs w:val="20"/>
              </w:rPr>
              <w:t>of those we follow including religious</w:t>
            </w:r>
            <w:r w:rsidRPr="00AE3D90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AE3D90">
              <w:rPr>
                <w:rFonts w:ascii="Century Gothic" w:hAnsi="Century Gothic" w:cs="Arial"/>
                <w:iCs/>
                <w:sz w:val="20"/>
                <w:szCs w:val="20"/>
              </w:rPr>
              <w:t>founders and leaders expressing their</w:t>
            </w:r>
            <w:r w:rsidRPr="00AE3D90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AE3D90">
              <w:rPr>
                <w:rFonts w:ascii="Century Gothic" w:hAnsi="Century Gothic" w:cs="Arial"/>
                <w:iCs/>
                <w:sz w:val="20"/>
                <w:szCs w:val="20"/>
              </w:rPr>
              <w:t>own ideas.</w:t>
            </w:r>
          </w:p>
          <w:p w:rsidR="00AE3D90" w:rsidRPr="00AE3D90" w:rsidRDefault="00AE3D90" w:rsidP="00706BA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AE3D90">
              <w:rPr>
                <w:rFonts w:ascii="Century Gothic" w:hAnsi="Century Gothic" w:cs="Symbol"/>
                <w:sz w:val="20"/>
                <w:szCs w:val="20"/>
              </w:rPr>
              <w:t xml:space="preserve">· </w:t>
            </w:r>
            <w:r w:rsidRPr="00AE3D90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reflect </w:t>
            </w:r>
            <w:r w:rsidRPr="00AE3D90">
              <w:rPr>
                <w:rFonts w:ascii="Century Gothic" w:hAnsi="Century Gothic" w:cs="Arial"/>
                <w:iCs/>
                <w:sz w:val="20"/>
                <w:szCs w:val="20"/>
              </w:rPr>
              <w:t>on sources of influence and inspiration in their own and others’ lives.</w:t>
            </w:r>
          </w:p>
        </w:tc>
      </w:tr>
      <w:tr w:rsidR="00AE3D90" w:rsidRPr="00AE3D90" w:rsidTr="00D10F36">
        <w:tc>
          <w:tcPr>
            <w:tcW w:w="1101" w:type="dxa"/>
            <w:shd w:val="clear" w:color="auto" w:fill="92D050"/>
          </w:tcPr>
          <w:p w:rsidR="00AE3D90" w:rsidRPr="00AE3D90" w:rsidRDefault="00AE3D90" w:rsidP="00D26B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AE3D90" w:rsidRPr="00AE3D90" w:rsidRDefault="00AE3D90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>Key questions</w:t>
            </w:r>
          </w:p>
        </w:tc>
        <w:tc>
          <w:tcPr>
            <w:tcW w:w="2552" w:type="dxa"/>
            <w:gridSpan w:val="2"/>
            <w:shd w:val="clear" w:color="auto" w:fill="92D050"/>
          </w:tcPr>
          <w:p w:rsidR="00AE3D90" w:rsidRPr="00AE3D90" w:rsidRDefault="00AE3D90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>Learning objectives/intentions</w:t>
            </w:r>
          </w:p>
        </w:tc>
        <w:tc>
          <w:tcPr>
            <w:tcW w:w="4252" w:type="dxa"/>
            <w:gridSpan w:val="3"/>
            <w:shd w:val="clear" w:color="auto" w:fill="92D050"/>
          </w:tcPr>
          <w:p w:rsidR="00AE3D90" w:rsidRPr="00AE3D90" w:rsidRDefault="00AE3D90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>Possible activities</w:t>
            </w:r>
          </w:p>
        </w:tc>
        <w:tc>
          <w:tcPr>
            <w:tcW w:w="4591" w:type="dxa"/>
            <w:gridSpan w:val="2"/>
            <w:shd w:val="clear" w:color="auto" w:fill="92D050"/>
          </w:tcPr>
          <w:p w:rsidR="00AE3D90" w:rsidRPr="00AE3D90" w:rsidRDefault="00AE3D90" w:rsidP="008459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>Possible resources</w:t>
            </w:r>
          </w:p>
        </w:tc>
      </w:tr>
      <w:tr w:rsidR="00AE3D90" w:rsidRPr="00AE3D90" w:rsidTr="00D10F36">
        <w:tc>
          <w:tcPr>
            <w:tcW w:w="1101" w:type="dxa"/>
            <w:shd w:val="clear" w:color="auto" w:fill="92D050"/>
          </w:tcPr>
          <w:p w:rsidR="00AE3D90" w:rsidRPr="00AE3D90" w:rsidRDefault="00AE3D90" w:rsidP="00D26BE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>SHE</w:t>
            </w:r>
          </w:p>
        </w:tc>
        <w:tc>
          <w:tcPr>
            <w:tcW w:w="3118" w:type="dxa"/>
            <w:gridSpan w:val="2"/>
          </w:tcPr>
          <w:p w:rsidR="00AE3D90" w:rsidRPr="00AE3D90" w:rsidRDefault="00AE3D90" w:rsidP="00D62684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 xml:space="preserve">What is a role model? </w:t>
            </w:r>
          </w:p>
          <w:p w:rsidR="00AE3D90" w:rsidRPr="00AE3D90" w:rsidRDefault="00AE3D90" w:rsidP="00D626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</w:t>
            </w:r>
            <w:r w:rsidRPr="00AE3D90">
              <w:rPr>
                <w:rFonts w:ascii="Century Gothic" w:hAnsi="Century Gothic"/>
                <w:sz w:val="20"/>
                <w:szCs w:val="20"/>
              </w:rPr>
              <w:t>onsider what a role model might be.</w:t>
            </w: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g</w:t>
            </w:r>
            <w:r w:rsidRPr="00AE3D90">
              <w:rPr>
                <w:rFonts w:ascii="Century Gothic" w:hAnsi="Century Gothic"/>
                <w:sz w:val="20"/>
                <w:szCs w:val="20"/>
              </w:rPr>
              <w:t>ive examples of role models and explain why they are good ones or not.</w:t>
            </w:r>
          </w:p>
          <w:p w:rsidR="00AE3D90" w:rsidRPr="00AE3D90" w:rsidRDefault="00AE3D90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>What qualities do our role models have? Are they all good?</w:t>
            </w: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>What can we learn from role models in school/ our community/ the media?</w:t>
            </w:r>
          </w:p>
          <w:p w:rsidR="00AE3D90" w:rsidRPr="00AE3D90" w:rsidRDefault="00AE3D90" w:rsidP="00AE3D90">
            <w:pPr>
              <w:pStyle w:val="BodyText2"/>
              <w:rPr>
                <w:rFonts w:ascii="Century Gothic" w:hAnsi="Century Gothic"/>
                <w:sz w:val="20"/>
              </w:rPr>
            </w:pPr>
            <w:r w:rsidRPr="00AE3D90">
              <w:rPr>
                <w:rFonts w:ascii="Century Gothic" w:hAnsi="Century Gothic"/>
                <w:sz w:val="20"/>
              </w:rPr>
              <w:t>Are all our role models good? Why?</w:t>
            </w: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>Thought share ideas about what a role model is. Identify real and imaginary examples found in media and literature and in local community. Watch a video clip from children’s television. Discuss the qualities role models might have that encourage others to follow them and the message they give us about how to behave.</w:t>
            </w: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 xml:space="preserve">Sort scenarios (read or role play) into examples of positive or negative role </w:t>
            </w:r>
            <w:r w:rsidRPr="00AE3D90">
              <w:rPr>
                <w:rFonts w:ascii="Century Gothic" w:hAnsi="Century Gothic"/>
                <w:sz w:val="20"/>
                <w:szCs w:val="20"/>
              </w:rPr>
              <w:lastRenderedPageBreak/>
              <w:t>models.</w:t>
            </w:r>
          </w:p>
          <w:p w:rsidR="00AE3D90" w:rsidRPr="00AE3D90" w:rsidRDefault="00AE3D90" w:rsidP="00AE3D90">
            <w:pPr>
              <w:pStyle w:val="BodyText2"/>
              <w:rPr>
                <w:rFonts w:ascii="Century Gothic" w:hAnsi="Century Gothic"/>
                <w:sz w:val="20"/>
              </w:rPr>
            </w:pPr>
          </w:p>
        </w:tc>
        <w:tc>
          <w:tcPr>
            <w:tcW w:w="4591" w:type="dxa"/>
            <w:gridSpan w:val="2"/>
          </w:tcPr>
          <w:p w:rsidR="00AE3D90" w:rsidRPr="00AE3D90" w:rsidRDefault="00AE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3D90" w:rsidRPr="00AE3D90" w:rsidTr="00D10F36">
        <w:tc>
          <w:tcPr>
            <w:tcW w:w="1101" w:type="dxa"/>
            <w:shd w:val="clear" w:color="auto" w:fill="92D050"/>
          </w:tcPr>
          <w:p w:rsidR="00AE3D90" w:rsidRPr="00AE3D90" w:rsidRDefault="00AE3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LRT</w:t>
            </w:r>
          </w:p>
        </w:tc>
        <w:tc>
          <w:tcPr>
            <w:tcW w:w="3118" w:type="dxa"/>
            <w:gridSpan w:val="2"/>
          </w:tcPr>
          <w:p w:rsidR="00AE3D90" w:rsidRPr="00AE3D90" w:rsidRDefault="00AE3D90" w:rsidP="00D62684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>Who was Mohammad (</w:t>
            </w:r>
            <w:proofErr w:type="spellStart"/>
            <w:r w:rsidRPr="00AE3D90">
              <w:rPr>
                <w:rFonts w:ascii="Century Gothic" w:hAnsi="Century Gothic"/>
                <w:sz w:val="20"/>
                <w:szCs w:val="20"/>
              </w:rPr>
              <w:t>pbuh</w:t>
            </w:r>
            <w:proofErr w:type="spellEnd"/>
            <w:r w:rsidRPr="00AE3D90">
              <w:rPr>
                <w:rFonts w:ascii="Century Gothic" w:hAnsi="Century Gothic"/>
                <w:sz w:val="20"/>
                <w:szCs w:val="20"/>
              </w:rPr>
              <w:t>) and why was he important?</w:t>
            </w:r>
          </w:p>
          <w:p w:rsidR="00AE3D90" w:rsidRPr="00AE3D90" w:rsidRDefault="00AE3D90" w:rsidP="00D62684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>What do the stories about Mohammad (</w:t>
            </w:r>
            <w:proofErr w:type="spellStart"/>
            <w:r w:rsidRPr="00AE3D90">
              <w:rPr>
                <w:rFonts w:ascii="Century Gothic" w:hAnsi="Century Gothic"/>
                <w:sz w:val="20"/>
                <w:szCs w:val="20"/>
              </w:rPr>
              <w:t>pbuh</w:t>
            </w:r>
            <w:proofErr w:type="spellEnd"/>
            <w:r w:rsidRPr="00AE3D90">
              <w:rPr>
                <w:rFonts w:ascii="Century Gothic" w:hAnsi="Century Gothic"/>
                <w:sz w:val="20"/>
                <w:szCs w:val="20"/>
              </w:rPr>
              <w:t>) tell us about Muslim teachings?</w:t>
            </w:r>
          </w:p>
        </w:tc>
        <w:tc>
          <w:tcPr>
            <w:tcW w:w="2552" w:type="dxa"/>
            <w:gridSpan w:val="2"/>
          </w:tcPr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k</w:t>
            </w:r>
            <w:r w:rsidRPr="00AE3D90">
              <w:rPr>
                <w:rFonts w:ascii="Century Gothic" w:hAnsi="Century Gothic"/>
                <w:sz w:val="20"/>
                <w:szCs w:val="20"/>
              </w:rPr>
              <w:t>now that in Muslim tradition prophets are messengers of Allah.</w:t>
            </w: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k</w:t>
            </w:r>
            <w:r w:rsidRPr="00AE3D90">
              <w:rPr>
                <w:rFonts w:ascii="Century Gothic" w:hAnsi="Century Gothic"/>
                <w:sz w:val="20"/>
                <w:szCs w:val="20"/>
              </w:rPr>
              <w:t>now that Muhammad (</w:t>
            </w:r>
            <w:proofErr w:type="spellStart"/>
            <w:r w:rsidRPr="00AE3D90">
              <w:rPr>
                <w:rFonts w:ascii="Century Gothic" w:hAnsi="Century Gothic"/>
                <w:sz w:val="20"/>
                <w:szCs w:val="20"/>
              </w:rPr>
              <w:t>pbuh</w:t>
            </w:r>
            <w:proofErr w:type="spellEnd"/>
            <w:r w:rsidRPr="00AE3D90">
              <w:rPr>
                <w:rFonts w:ascii="Century Gothic" w:hAnsi="Century Gothic"/>
                <w:sz w:val="20"/>
                <w:szCs w:val="20"/>
              </w:rPr>
              <w:t>) is a special prophet to Muslims.</w:t>
            </w: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e</w:t>
            </w:r>
            <w:r w:rsidRPr="00AE3D90">
              <w:rPr>
                <w:rFonts w:ascii="Century Gothic" w:hAnsi="Century Gothic"/>
                <w:sz w:val="20"/>
                <w:szCs w:val="20"/>
              </w:rPr>
              <w:t>xplain why prophets might be important</w:t>
            </w:r>
          </w:p>
          <w:p w:rsidR="00AE3D90" w:rsidRPr="00AE3D90" w:rsidRDefault="00AE3D90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>Stories about Mohammad (</w:t>
            </w:r>
            <w:proofErr w:type="spellStart"/>
            <w:r w:rsidRPr="00AE3D90">
              <w:rPr>
                <w:rFonts w:ascii="Century Gothic" w:hAnsi="Century Gothic"/>
                <w:sz w:val="20"/>
                <w:szCs w:val="20"/>
              </w:rPr>
              <w:t>pbuh</w:t>
            </w:r>
            <w:proofErr w:type="spellEnd"/>
            <w:r w:rsidRPr="00AE3D90">
              <w:rPr>
                <w:rFonts w:ascii="Century Gothic" w:hAnsi="Century Gothic"/>
                <w:sz w:val="20"/>
                <w:szCs w:val="20"/>
              </w:rPr>
              <w:t>) showing various Muslim teachings.</w:t>
            </w:r>
          </w:p>
          <w:p w:rsidR="00AE3D90" w:rsidRPr="00AE3D90" w:rsidRDefault="00AE3D90" w:rsidP="00AE3D90">
            <w:pPr>
              <w:pStyle w:val="BodyText2"/>
              <w:rPr>
                <w:rFonts w:ascii="Century Gothic" w:hAnsi="Century Gothic"/>
                <w:sz w:val="20"/>
              </w:rPr>
            </w:pPr>
            <w:r w:rsidRPr="00AE3D90">
              <w:rPr>
                <w:rFonts w:ascii="Century Gothic" w:hAnsi="Century Gothic"/>
                <w:sz w:val="20"/>
              </w:rPr>
              <w:t xml:space="preserve">Various teaching from the </w:t>
            </w:r>
            <w:proofErr w:type="spellStart"/>
            <w:r w:rsidRPr="00AE3D90">
              <w:rPr>
                <w:rFonts w:ascii="Century Gothic" w:hAnsi="Century Gothic"/>
                <w:sz w:val="20"/>
              </w:rPr>
              <w:t>prohphet</w:t>
            </w:r>
            <w:proofErr w:type="spellEnd"/>
            <w:r w:rsidRPr="00AE3D90">
              <w:rPr>
                <w:rFonts w:ascii="Century Gothic" w:hAnsi="Century Gothic"/>
                <w:sz w:val="20"/>
              </w:rPr>
              <w:t xml:space="preserve"> Mohammad (</w:t>
            </w:r>
            <w:proofErr w:type="spellStart"/>
            <w:r w:rsidRPr="00AE3D90">
              <w:rPr>
                <w:rFonts w:ascii="Century Gothic" w:hAnsi="Century Gothic"/>
                <w:sz w:val="20"/>
              </w:rPr>
              <w:t>pbuh</w:t>
            </w:r>
            <w:proofErr w:type="spellEnd"/>
            <w:r w:rsidRPr="00AE3D90">
              <w:rPr>
                <w:rFonts w:ascii="Century Gothic" w:hAnsi="Century Gothic"/>
                <w:sz w:val="20"/>
              </w:rPr>
              <w:t>) which show Muslims how to live their lives today.</w:t>
            </w: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 xml:space="preserve">Use resources to identify some </w:t>
            </w:r>
            <w:proofErr w:type="spellStart"/>
            <w:r w:rsidRPr="00AE3D90">
              <w:rPr>
                <w:rFonts w:ascii="Century Gothic" w:hAnsi="Century Gothic"/>
                <w:sz w:val="20"/>
                <w:szCs w:val="20"/>
              </w:rPr>
              <w:t>prophets</w:t>
            </w:r>
            <w:proofErr w:type="spellEnd"/>
            <w:r w:rsidRPr="00AE3D90">
              <w:rPr>
                <w:rFonts w:ascii="Century Gothic" w:hAnsi="Century Gothic"/>
                <w:sz w:val="20"/>
                <w:szCs w:val="20"/>
              </w:rPr>
              <w:t xml:space="preserve"> from The Bible. Relate some of these to their Muslim names. Review what they know about the prophets from previous RE and from collective worship. Read a story about one of the prophets e.g. Ibrahim, Musa, </w:t>
            </w:r>
            <w:proofErr w:type="spellStart"/>
            <w:r w:rsidRPr="00AE3D90">
              <w:rPr>
                <w:rFonts w:ascii="Century Gothic" w:hAnsi="Century Gothic"/>
                <w:sz w:val="20"/>
                <w:szCs w:val="20"/>
              </w:rPr>
              <w:t>Dawud</w:t>
            </w:r>
            <w:proofErr w:type="spellEnd"/>
            <w:r w:rsidRPr="00AE3D90">
              <w:rPr>
                <w:rFonts w:ascii="Century Gothic" w:hAnsi="Century Gothic"/>
                <w:sz w:val="20"/>
                <w:szCs w:val="20"/>
              </w:rPr>
              <w:t>, Isa (teacher will explain belief about Isa in Muslim tradition). What was the prophet trying to say/do?</w:t>
            </w: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>Research the life of Muhammad (</w:t>
            </w:r>
            <w:proofErr w:type="spellStart"/>
            <w:r w:rsidRPr="00AE3D90">
              <w:rPr>
                <w:rFonts w:ascii="Century Gothic" w:hAnsi="Century Gothic"/>
                <w:sz w:val="20"/>
                <w:szCs w:val="20"/>
              </w:rPr>
              <w:t>pbuh</w:t>
            </w:r>
            <w:proofErr w:type="spellEnd"/>
            <w:r w:rsidRPr="00AE3D90">
              <w:rPr>
                <w:rFonts w:ascii="Century Gothic" w:hAnsi="Century Gothic"/>
                <w:sz w:val="20"/>
                <w:szCs w:val="20"/>
              </w:rPr>
              <w:t>). Share information to make a lifeline of important events.  Read a story or watch a video that explains the events of the Night of Power. Discuss the importance of the event and why they think Muhammad (</w:t>
            </w:r>
            <w:proofErr w:type="spellStart"/>
            <w:r w:rsidRPr="00AE3D90">
              <w:rPr>
                <w:rFonts w:ascii="Century Gothic" w:hAnsi="Century Gothic"/>
                <w:sz w:val="20"/>
                <w:szCs w:val="20"/>
              </w:rPr>
              <w:t>pbuh</w:t>
            </w:r>
            <w:proofErr w:type="spellEnd"/>
            <w:r w:rsidRPr="00AE3D90">
              <w:rPr>
                <w:rFonts w:ascii="Century Gothic" w:hAnsi="Century Gothic"/>
                <w:sz w:val="20"/>
                <w:szCs w:val="20"/>
              </w:rPr>
              <w:t>) was chosen. Choose some words that highlight the event and how they think Muhammad (</w:t>
            </w:r>
            <w:proofErr w:type="spellStart"/>
            <w:r w:rsidRPr="00AE3D90">
              <w:rPr>
                <w:rFonts w:ascii="Century Gothic" w:hAnsi="Century Gothic"/>
                <w:sz w:val="20"/>
                <w:szCs w:val="20"/>
              </w:rPr>
              <w:t>pbuh</w:t>
            </w:r>
            <w:proofErr w:type="spellEnd"/>
            <w:r w:rsidRPr="00AE3D90">
              <w:rPr>
                <w:rFonts w:ascii="Century Gothic" w:hAnsi="Century Gothic"/>
                <w:sz w:val="20"/>
                <w:szCs w:val="20"/>
              </w:rPr>
              <w:t xml:space="preserve">) felt. Decorate these in Islamic fashion. </w:t>
            </w:r>
          </w:p>
          <w:p w:rsidR="00AE3D90" w:rsidRPr="00AE3D90" w:rsidRDefault="00AE3D90" w:rsidP="00AE3D90">
            <w:pPr>
              <w:pStyle w:val="BodyText2"/>
              <w:rPr>
                <w:rFonts w:ascii="Century Gothic" w:hAnsi="Century Gothic"/>
                <w:sz w:val="20"/>
              </w:rPr>
            </w:pPr>
          </w:p>
        </w:tc>
        <w:tc>
          <w:tcPr>
            <w:tcW w:w="4591" w:type="dxa"/>
            <w:gridSpan w:val="2"/>
          </w:tcPr>
          <w:p w:rsidR="00AE3D90" w:rsidRPr="00AE3D90" w:rsidRDefault="00AE3D90" w:rsidP="007617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3D90" w:rsidRPr="00AE3D90" w:rsidTr="00D10F36">
        <w:tc>
          <w:tcPr>
            <w:tcW w:w="1101" w:type="dxa"/>
            <w:shd w:val="clear" w:color="auto" w:fill="92D050"/>
          </w:tcPr>
          <w:p w:rsidR="00AE3D90" w:rsidRPr="00AE3D90" w:rsidRDefault="00AE3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>B and V</w:t>
            </w:r>
          </w:p>
        </w:tc>
        <w:tc>
          <w:tcPr>
            <w:tcW w:w="3118" w:type="dxa"/>
            <w:gridSpan w:val="2"/>
          </w:tcPr>
          <w:p w:rsidR="00AE3D90" w:rsidRPr="00AE3D90" w:rsidRDefault="00AE3D90" w:rsidP="00D62684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>Why do Muslims follow the teachings of Mohammad (</w:t>
            </w:r>
            <w:proofErr w:type="spellStart"/>
            <w:r w:rsidRPr="00AE3D90">
              <w:rPr>
                <w:rFonts w:ascii="Century Gothic" w:hAnsi="Century Gothic"/>
                <w:sz w:val="20"/>
                <w:szCs w:val="20"/>
              </w:rPr>
              <w:t>pbuh</w:t>
            </w:r>
            <w:proofErr w:type="spellEnd"/>
            <w:r w:rsidRPr="00AE3D90">
              <w:rPr>
                <w:rFonts w:ascii="Century Gothic" w:hAnsi="Century Gothic"/>
                <w:sz w:val="20"/>
                <w:szCs w:val="20"/>
              </w:rPr>
              <w:t>)?</w:t>
            </w:r>
          </w:p>
        </w:tc>
        <w:tc>
          <w:tcPr>
            <w:tcW w:w="2552" w:type="dxa"/>
            <w:gridSpan w:val="2"/>
          </w:tcPr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u</w:t>
            </w:r>
            <w:r w:rsidRPr="00AE3D90">
              <w:rPr>
                <w:rFonts w:ascii="Century Gothic" w:hAnsi="Century Gothic"/>
                <w:sz w:val="20"/>
                <w:szCs w:val="20"/>
              </w:rPr>
              <w:t>nderstand that Muslims believe they should follow the example of Muhammad (</w:t>
            </w:r>
            <w:proofErr w:type="spellStart"/>
            <w:r w:rsidRPr="00AE3D90">
              <w:rPr>
                <w:rFonts w:ascii="Century Gothic" w:hAnsi="Century Gothic"/>
                <w:sz w:val="20"/>
                <w:szCs w:val="20"/>
              </w:rPr>
              <w:t>pbuh</w:t>
            </w:r>
            <w:proofErr w:type="spellEnd"/>
            <w:r w:rsidRPr="00AE3D90">
              <w:rPr>
                <w:rFonts w:ascii="Century Gothic" w:hAnsi="Century Gothic"/>
                <w:sz w:val="20"/>
                <w:szCs w:val="20"/>
              </w:rPr>
              <w:t>) to please Allah.</w:t>
            </w:r>
          </w:p>
          <w:p w:rsidR="00AE3D90" w:rsidRPr="00AE3D90" w:rsidRDefault="00AE3D90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i</w:t>
            </w:r>
            <w:r w:rsidRPr="00AE3D90">
              <w:rPr>
                <w:rFonts w:ascii="Century Gothic" w:hAnsi="Century Gothic"/>
                <w:sz w:val="20"/>
                <w:szCs w:val="20"/>
              </w:rPr>
              <w:t>dentify good qualities and actions exemplified by the Prophet Muhammad (</w:t>
            </w:r>
            <w:proofErr w:type="spellStart"/>
            <w:r w:rsidRPr="00AE3D90">
              <w:rPr>
                <w:rFonts w:ascii="Century Gothic" w:hAnsi="Century Gothic"/>
                <w:sz w:val="20"/>
                <w:szCs w:val="20"/>
              </w:rPr>
              <w:t>pbuh</w:t>
            </w:r>
            <w:proofErr w:type="spellEnd"/>
            <w:r w:rsidRPr="00AE3D90">
              <w:rPr>
                <w:rFonts w:ascii="Century Gothic" w:hAnsi="Century Gothic"/>
                <w:sz w:val="20"/>
                <w:szCs w:val="20"/>
              </w:rPr>
              <w:t>).</w:t>
            </w:r>
          </w:p>
          <w:p w:rsidR="00AE3D90" w:rsidRPr="00AE3D90" w:rsidRDefault="00AE3D90" w:rsidP="007F0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>Mohammad (</w:t>
            </w:r>
            <w:proofErr w:type="spellStart"/>
            <w:r w:rsidRPr="00AE3D90">
              <w:rPr>
                <w:rFonts w:ascii="Century Gothic" w:hAnsi="Century Gothic"/>
                <w:sz w:val="20"/>
                <w:szCs w:val="20"/>
              </w:rPr>
              <w:t>pbuh</w:t>
            </w:r>
            <w:proofErr w:type="spellEnd"/>
            <w:r w:rsidRPr="00AE3D90">
              <w:rPr>
                <w:rFonts w:ascii="Century Gothic" w:hAnsi="Century Gothic"/>
                <w:sz w:val="20"/>
                <w:szCs w:val="20"/>
              </w:rPr>
              <w:t>) was a prophet of Allah.</w:t>
            </w: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 xml:space="preserve">The word of Allah was delivered through </w:t>
            </w:r>
            <w:proofErr w:type="spellStart"/>
            <w:r w:rsidRPr="00AE3D90">
              <w:rPr>
                <w:rFonts w:ascii="Century Gothic" w:hAnsi="Century Gothic"/>
                <w:sz w:val="20"/>
                <w:szCs w:val="20"/>
              </w:rPr>
              <w:t>Mohmmmad</w:t>
            </w:r>
            <w:proofErr w:type="spellEnd"/>
            <w:r w:rsidRPr="00AE3D90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spellStart"/>
            <w:r w:rsidRPr="00AE3D90">
              <w:rPr>
                <w:rFonts w:ascii="Century Gothic" w:hAnsi="Century Gothic"/>
                <w:sz w:val="20"/>
                <w:szCs w:val="20"/>
              </w:rPr>
              <w:t>pbuh</w:t>
            </w:r>
            <w:proofErr w:type="spellEnd"/>
            <w:r w:rsidRPr="00AE3D90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>Explore a selection of stories that reveal how Muhammad (</w:t>
            </w:r>
            <w:proofErr w:type="spellStart"/>
            <w:r w:rsidRPr="00AE3D90">
              <w:rPr>
                <w:rFonts w:ascii="Century Gothic" w:hAnsi="Century Gothic"/>
                <w:sz w:val="20"/>
                <w:szCs w:val="20"/>
              </w:rPr>
              <w:t>pbuh</w:t>
            </w:r>
            <w:proofErr w:type="spellEnd"/>
            <w:r w:rsidRPr="00AE3D90">
              <w:rPr>
                <w:rFonts w:ascii="Century Gothic" w:hAnsi="Century Gothic"/>
                <w:sz w:val="20"/>
                <w:szCs w:val="20"/>
              </w:rPr>
              <w:t xml:space="preserve">) acted or stories that he told. </w:t>
            </w:r>
            <w:proofErr w:type="gramStart"/>
            <w:r w:rsidRPr="00AE3D90">
              <w:rPr>
                <w:rFonts w:ascii="Century Gothic" w:hAnsi="Century Gothic"/>
                <w:sz w:val="20"/>
                <w:szCs w:val="20"/>
              </w:rPr>
              <w:t>Role play</w:t>
            </w:r>
            <w:proofErr w:type="gramEnd"/>
            <w:r w:rsidRPr="00AE3D90">
              <w:rPr>
                <w:rFonts w:ascii="Century Gothic" w:hAnsi="Century Gothic"/>
                <w:sz w:val="20"/>
                <w:szCs w:val="20"/>
              </w:rPr>
              <w:t xml:space="preserve"> the stories and freeze frame at the crucial moment. How do they think the story ended?  Reveal the ending and discuss the message. Record the messages as a newspaper headline or a banner.</w:t>
            </w: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AE3D90" w:rsidRPr="00AE3D90" w:rsidRDefault="00AE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3D90" w:rsidRPr="00AE3D90" w:rsidTr="00D10F36">
        <w:tc>
          <w:tcPr>
            <w:tcW w:w="1101" w:type="dxa"/>
            <w:shd w:val="clear" w:color="auto" w:fill="92D050"/>
          </w:tcPr>
          <w:p w:rsidR="00AE3D90" w:rsidRPr="00AE3D90" w:rsidRDefault="00AE3D9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3D90">
              <w:rPr>
                <w:rFonts w:ascii="Century Gothic" w:hAnsi="Century Gothic"/>
                <w:b/>
                <w:sz w:val="20"/>
                <w:szCs w:val="20"/>
              </w:rPr>
              <w:t>SPM</w:t>
            </w:r>
          </w:p>
        </w:tc>
        <w:tc>
          <w:tcPr>
            <w:tcW w:w="3118" w:type="dxa"/>
            <w:gridSpan w:val="2"/>
          </w:tcPr>
          <w:p w:rsidR="00AE3D90" w:rsidRPr="00AE3D90" w:rsidRDefault="00AE3D90" w:rsidP="00D62684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 xml:space="preserve">What changes would I have </w:t>
            </w:r>
            <w:r w:rsidRPr="00AE3D90">
              <w:rPr>
                <w:rFonts w:ascii="Century Gothic" w:hAnsi="Century Gothic"/>
                <w:sz w:val="20"/>
                <w:szCs w:val="20"/>
              </w:rPr>
              <w:lastRenderedPageBreak/>
              <w:t>to make to be a good leader?</w:t>
            </w:r>
          </w:p>
        </w:tc>
        <w:tc>
          <w:tcPr>
            <w:tcW w:w="2552" w:type="dxa"/>
            <w:gridSpan w:val="2"/>
          </w:tcPr>
          <w:p w:rsidR="00AE3D90" w:rsidRPr="00AE3D90" w:rsidRDefault="00AE3D90" w:rsidP="00AE3D90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lastRenderedPageBreak/>
              <w:t>To c</w:t>
            </w:r>
            <w:r w:rsidRPr="00AE3D90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 xml:space="preserve">onsider how they </w:t>
            </w:r>
            <w:r w:rsidRPr="00AE3D90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lastRenderedPageBreak/>
              <w:t>should behave.</w:t>
            </w:r>
          </w:p>
          <w:p w:rsidR="00AE3D90" w:rsidRPr="00AE3D90" w:rsidRDefault="00AE3D90" w:rsidP="00AE3D90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  <w:p w:rsidR="00AE3D90" w:rsidRPr="00AE3D90" w:rsidRDefault="00AE3D90" w:rsidP="00AE3D90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To k</w:t>
            </w:r>
            <w:r w:rsidRPr="00AE3D90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now that guidance they receive may be good or bad.</w:t>
            </w:r>
          </w:p>
          <w:p w:rsidR="00AE3D90" w:rsidRPr="00AE3D90" w:rsidRDefault="00AE3D90" w:rsidP="00AE3D90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m</w:t>
            </w:r>
            <w:r w:rsidRPr="00AE3D90">
              <w:rPr>
                <w:rFonts w:ascii="Century Gothic" w:hAnsi="Century Gothic"/>
                <w:sz w:val="20"/>
                <w:szCs w:val="20"/>
              </w:rPr>
              <w:t>ake a link between their beliefs and actions.</w:t>
            </w: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m</w:t>
            </w:r>
            <w:r w:rsidRPr="00AE3D90">
              <w:rPr>
                <w:rFonts w:ascii="Century Gothic" w:hAnsi="Century Gothic"/>
                <w:sz w:val="20"/>
                <w:szCs w:val="20"/>
              </w:rPr>
              <w:t>ake choices about how to act.</w:t>
            </w:r>
          </w:p>
        </w:tc>
        <w:tc>
          <w:tcPr>
            <w:tcW w:w="4252" w:type="dxa"/>
            <w:gridSpan w:val="3"/>
          </w:tcPr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lastRenderedPageBreak/>
              <w:t>How do I decide what I do in my life?</w:t>
            </w: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lastRenderedPageBreak/>
              <w:t>Would I like to lead others? Why?</w:t>
            </w: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>Is there anyone I should/should not follow? Why?</w:t>
            </w: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>What changes would I have to make to be a good leader?</w:t>
            </w: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>Listen to a story involving a moral dilemma. Write an account explaining how they think it should be resolved and why.</w:t>
            </w: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  <w:r w:rsidRPr="00AE3D90">
              <w:rPr>
                <w:rFonts w:ascii="Century Gothic" w:hAnsi="Century Gothic"/>
                <w:sz w:val="20"/>
                <w:szCs w:val="20"/>
              </w:rPr>
              <w:t>Make a ‘tree of guidance’ by recording good advice on leaves to be placed on a tree and bad advice on leaves to be placed on the ground below it.</w:t>
            </w:r>
          </w:p>
          <w:p w:rsidR="00AE3D90" w:rsidRPr="00AE3D90" w:rsidRDefault="00AE3D90" w:rsidP="00AE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91" w:type="dxa"/>
            <w:gridSpan w:val="2"/>
          </w:tcPr>
          <w:p w:rsidR="00AE3D90" w:rsidRPr="00AE3D90" w:rsidRDefault="00AE3D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45926" w:rsidRPr="00AE3D90" w:rsidRDefault="00845926" w:rsidP="00B4651F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845926" w:rsidRPr="00AE3D90" w:rsidSect="00D26B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74D6"/>
    <w:multiLevelType w:val="hybridMultilevel"/>
    <w:tmpl w:val="E90A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A20FC"/>
    <w:multiLevelType w:val="hybridMultilevel"/>
    <w:tmpl w:val="07909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EC602B"/>
    <w:multiLevelType w:val="hybridMultilevel"/>
    <w:tmpl w:val="11FA2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EE"/>
    <w:rsid w:val="00043C96"/>
    <w:rsid w:val="000940FF"/>
    <w:rsid w:val="000A4AE8"/>
    <w:rsid w:val="00233537"/>
    <w:rsid w:val="00307908"/>
    <w:rsid w:val="00380C7D"/>
    <w:rsid w:val="003D06E0"/>
    <w:rsid w:val="004264A8"/>
    <w:rsid w:val="004B6B20"/>
    <w:rsid w:val="00657F31"/>
    <w:rsid w:val="0076176B"/>
    <w:rsid w:val="007F022F"/>
    <w:rsid w:val="00845926"/>
    <w:rsid w:val="008A7863"/>
    <w:rsid w:val="00936016"/>
    <w:rsid w:val="009B3A32"/>
    <w:rsid w:val="009F2EEB"/>
    <w:rsid w:val="009F65FB"/>
    <w:rsid w:val="00A639F2"/>
    <w:rsid w:val="00A87A26"/>
    <w:rsid w:val="00AE3D90"/>
    <w:rsid w:val="00B4651F"/>
    <w:rsid w:val="00C67EFE"/>
    <w:rsid w:val="00D05B8B"/>
    <w:rsid w:val="00D10F36"/>
    <w:rsid w:val="00D26BEE"/>
    <w:rsid w:val="00D62684"/>
    <w:rsid w:val="00D76D29"/>
    <w:rsid w:val="00F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3D06E0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3D06E0"/>
    <w:rPr>
      <w:rFonts w:ascii="Arial" w:eastAsia="Times New Roman" w:hAnsi="Arial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A2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3D06E0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3D06E0"/>
    <w:rPr>
      <w:rFonts w:ascii="Arial" w:eastAsia="Times New Roman" w:hAnsi="Arial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2</cp:revision>
  <dcterms:created xsi:type="dcterms:W3CDTF">2014-08-11T15:54:00Z</dcterms:created>
  <dcterms:modified xsi:type="dcterms:W3CDTF">2014-08-11T15:54:00Z</dcterms:modified>
</cp:coreProperties>
</file>