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364"/>
        <w:gridCol w:w="754"/>
        <w:gridCol w:w="709"/>
        <w:gridCol w:w="1843"/>
        <w:gridCol w:w="549"/>
        <w:gridCol w:w="1860"/>
        <w:gridCol w:w="1843"/>
        <w:gridCol w:w="709"/>
        <w:gridCol w:w="3882"/>
      </w:tblGrid>
      <w:tr w:rsidR="00845926" w:rsidRPr="00221AAF" w:rsidTr="00D05B8B">
        <w:trPr>
          <w:trHeight w:val="565"/>
        </w:trPr>
        <w:tc>
          <w:tcPr>
            <w:tcW w:w="4928" w:type="dxa"/>
            <w:gridSpan w:val="4"/>
          </w:tcPr>
          <w:p w:rsidR="00D26BEE" w:rsidRPr="00221AAF" w:rsidRDefault="00380C7D" w:rsidP="007F022F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b/>
                <w:sz w:val="20"/>
                <w:szCs w:val="20"/>
              </w:rPr>
              <w:t>Spring 2</w:t>
            </w:r>
            <w:r w:rsidR="007F022F" w:rsidRPr="00221AA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D26BEE" w:rsidRPr="00221AAF">
              <w:rPr>
                <w:rFonts w:ascii="Century Gothic" w:hAnsi="Century Gothic"/>
                <w:b/>
                <w:sz w:val="20"/>
                <w:szCs w:val="20"/>
              </w:rPr>
              <w:t>Year Group:</w:t>
            </w:r>
            <w:r w:rsidR="00D10F36" w:rsidRPr="00221AAF">
              <w:rPr>
                <w:rFonts w:ascii="Century Gothic" w:hAnsi="Century Gothic"/>
                <w:sz w:val="20"/>
                <w:szCs w:val="20"/>
              </w:rPr>
              <w:t xml:space="preserve"> Three</w:t>
            </w:r>
          </w:p>
        </w:tc>
        <w:tc>
          <w:tcPr>
            <w:tcW w:w="4252" w:type="dxa"/>
            <w:gridSpan w:val="3"/>
          </w:tcPr>
          <w:p w:rsidR="00D26BEE" w:rsidRPr="00221AAF" w:rsidRDefault="00D26BEE" w:rsidP="009F65FB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b/>
                <w:sz w:val="20"/>
                <w:szCs w:val="20"/>
              </w:rPr>
              <w:t>Teacher:</w:t>
            </w:r>
            <w:r w:rsidR="00D05B8B" w:rsidRPr="00221A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10F36" w:rsidRPr="00221AAF">
              <w:rPr>
                <w:rFonts w:ascii="Century Gothic" w:hAnsi="Century Gothic"/>
                <w:sz w:val="20"/>
                <w:szCs w:val="20"/>
              </w:rPr>
              <w:t>Lee Singleton</w:t>
            </w:r>
          </w:p>
        </w:tc>
        <w:tc>
          <w:tcPr>
            <w:tcW w:w="2552" w:type="dxa"/>
            <w:gridSpan w:val="2"/>
          </w:tcPr>
          <w:p w:rsidR="00D26BEE" w:rsidRPr="00221AAF" w:rsidRDefault="00D26BEE" w:rsidP="00DA4381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b/>
                <w:sz w:val="20"/>
                <w:szCs w:val="20"/>
              </w:rPr>
              <w:t>Religion/belief:</w:t>
            </w:r>
            <w:r w:rsidR="008A7863" w:rsidRPr="00221A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A4381" w:rsidRPr="00221AAF">
              <w:rPr>
                <w:rFonts w:ascii="Century Gothic" w:hAnsi="Century Gothic"/>
                <w:sz w:val="20"/>
                <w:szCs w:val="20"/>
              </w:rPr>
              <w:t>Christianity</w:t>
            </w:r>
          </w:p>
        </w:tc>
        <w:tc>
          <w:tcPr>
            <w:tcW w:w="3882" w:type="dxa"/>
          </w:tcPr>
          <w:p w:rsidR="00D26BEE" w:rsidRPr="00221AAF" w:rsidRDefault="00D26BEE" w:rsidP="00FA2C63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b/>
                <w:sz w:val="20"/>
                <w:szCs w:val="20"/>
              </w:rPr>
              <w:t>Key Question:</w:t>
            </w:r>
            <w:r w:rsidRPr="00221A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A2C63" w:rsidRPr="00221AAF">
              <w:rPr>
                <w:rFonts w:ascii="Century Gothic" w:hAnsi="Century Gothic"/>
                <w:sz w:val="20"/>
                <w:szCs w:val="20"/>
              </w:rPr>
              <w:t>Who should we follow?</w:t>
            </w:r>
          </w:p>
        </w:tc>
      </w:tr>
      <w:tr w:rsidR="00845926" w:rsidRPr="00221AAF" w:rsidTr="00D10F36">
        <w:tc>
          <w:tcPr>
            <w:tcW w:w="15614" w:type="dxa"/>
            <w:gridSpan w:val="10"/>
            <w:shd w:val="clear" w:color="auto" w:fill="92D050"/>
          </w:tcPr>
          <w:p w:rsidR="008A7863" w:rsidRPr="00221AAF" w:rsidRDefault="008A7863" w:rsidP="00DA438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21AAF">
              <w:rPr>
                <w:rFonts w:ascii="Century Gothic" w:hAnsi="Century Gothic"/>
                <w:b/>
                <w:sz w:val="20"/>
                <w:szCs w:val="20"/>
              </w:rPr>
              <w:t xml:space="preserve">Focus Question: </w:t>
            </w:r>
            <w:r w:rsidR="00DA4381" w:rsidRPr="00221AAF">
              <w:rPr>
                <w:rFonts w:ascii="Century Gothic" w:hAnsi="Century Gothic"/>
                <w:b/>
                <w:sz w:val="20"/>
                <w:szCs w:val="20"/>
              </w:rPr>
              <w:t>What makes a good leader?</w:t>
            </w:r>
          </w:p>
        </w:tc>
      </w:tr>
      <w:tr w:rsidR="00845926" w:rsidRPr="00221AAF" w:rsidTr="00617ED7">
        <w:tc>
          <w:tcPr>
            <w:tcW w:w="3465" w:type="dxa"/>
            <w:gridSpan w:val="2"/>
            <w:shd w:val="clear" w:color="auto" w:fill="auto"/>
          </w:tcPr>
          <w:p w:rsidR="00936016" w:rsidRPr="00221AAF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21AAF">
              <w:rPr>
                <w:rFonts w:ascii="Century Gothic" w:hAnsi="Century Gothic"/>
                <w:b/>
                <w:sz w:val="20"/>
                <w:szCs w:val="20"/>
              </w:rPr>
              <w:t>Links with:</w:t>
            </w:r>
          </w:p>
          <w:p w:rsidR="00936016" w:rsidRPr="00221AAF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21AAF">
              <w:rPr>
                <w:rFonts w:ascii="Century Gothic" w:hAnsi="Century Gothic"/>
                <w:b/>
                <w:sz w:val="20"/>
                <w:szCs w:val="20"/>
              </w:rPr>
              <w:t>Spiritual</w:t>
            </w:r>
          </w:p>
          <w:p w:rsidR="00936016" w:rsidRPr="00221AAF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21AAF">
              <w:rPr>
                <w:rFonts w:ascii="Century Gothic" w:hAnsi="Century Gothic"/>
                <w:b/>
                <w:sz w:val="20"/>
                <w:szCs w:val="20"/>
              </w:rPr>
              <w:t>Moral</w:t>
            </w:r>
          </w:p>
          <w:p w:rsidR="00936016" w:rsidRPr="00221AAF" w:rsidRDefault="00936016" w:rsidP="0093601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21AAF">
              <w:rPr>
                <w:rFonts w:ascii="Century Gothic" w:hAnsi="Century Gothic"/>
                <w:b/>
                <w:sz w:val="20"/>
                <w:szCs w:val="20"/>
              </w:rPr>
              <w:t>Social</w:t>
            </w:r>
          </w:p>
          <w:p w:rsidR="00936016" w:rsidRPr="00221AAF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21AAF">
              <w:rPr>
                <w:rFonts w:ascii="Century Gothic" w:hAnsi="Century Gothic"/>
                <w:b/>
                <w:sz w:val="20"/>
                <w:szCs w:val="20"/>
              </w:rPr>
              <w:t>Cultural</w:t>
            </w:r>
          </w:p>
          <w:p w:rsidR="00936016" w:rsidRPr="00221AAF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221AAF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221AAF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5" w:type="dxa"/>
            <w:gridSpan w:val="4"/>
            <w:shd w:val="clear" w:color="auto" w:fill="auto"/>
          </w:tcPr>
          <w:p w:rsidR="00936016" w:rsidRPr="00221AAF" w:rsidRDefault="0093601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21AAF">
              <w:rPr>
                <w:rFonts w:ascii="Century Gothic" w:hAnsi="Century Gothic"/>
                <w:b/>
                <w:sz w:val="20"/>
                <w:szCs w:val="20"/>
              </w:rPr>
              <w:t>Possible Cross-curricular links:</w:t>
            </w:r>
          </w:p>
          <w:p w:rsidR="00936016" w:rsidRDefault="005562D6">
            <w:pPr>
              <w:rPr>
                <w:rFonts w:ascii="Century Gothic" w:hAnsi="Century Gothic"/>
                <w:sz w:val="20"/>
                <w:szCs w:val="20"/>
              </w:rPr>
            </w:pPr>
            <w:r w:rsidRPr="009F4B05">
              <w:rPr>
                <w:rFonts w:ascii="Century Gothic" w:hAnsi="Century Gothic"/>
                <w:b/>
                <w:sz w:val="20"/>
                <w:szCs w:val="20"/>
              </w:rPr>
              <w:t xml:space="preserve">ICT </w:t>
            </w:r>
            <w:r>
              <w:rPr>
                <w:rFonts w:ascii="Century Gothic" w:hAnsi="Century Gothic"/>
                <w:sz w:val="20"/>
                <w:szCs w:val="20"/>
              </w:rPr>
              <w:t>– television interview recorded</w:t>
            </w:r>
          </w:p>
          <w:p w:rsidR="005562D6" w:rsidRPr="00221AAF" w:rsidRDefault="005562D6">
            <w:pPr>
              <w:rPr>
                <w:rFonts w:ascii="Century Gothic" w:hAnsi="Century Gothic"/>
                <w:sz w:val="20"/>
                <w:szCs w:val="20"/>
              </w:rPr>
            </w:pPr>
            <w:r w:rsidRPr="009F4B05">
              <w:rPr>
                <w:rFonts w:ascii="Century Gothic" w:hAnsi="Century Gothic"/>
                <w:b/>
                <w:sz w:val="20"/>
                <w:szCs w:val="20"/>
              </w:rPr>
              <w:t xml:space="preserve">English </w:t>
            </w:r>
            <w:r>
              <w:rPr>
                <w:rFonts w:ascii="Century Gothic" w:hAnsi="Century Gothic"/>
                <w:sz w:val="20"/>
                <w:szCs w:val="20"/>
              </w:rPr>
              <w:t>– play script; poems linked to the theme</w:t>
            </w:r>
          </w:p>
          <w:p w:rsidR="00936016" w:rsidRPr="00221AAF" w:rsidRDefault="0093601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221AAF" w:rsidRDefault="0093601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221AAF" w:rsidRDefault="00936016" w:rsidP="009360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94" w:type="dxa"/>
            <w:gridSpan w:val="4"/>
          </w:tcPr>
          <w:p w:rsidR="00FA2C63" w:rsidRPr="00221AAF" w:rsidRDefault="00FA2C63" w:rsidP="00FA2C6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221AA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Shared human experience: </w:t>
            </w:r>
            <w:r w:rsidRPr="00221AAF">
              <w:rPr>
                <w:rFonts w:ascii="Century Gothic" w:hAnsi="Century Gothic" w:cs="Arial"/>
                <w:sz w:val="20"/>
                <w:szCs w:val="20"/>
              </w:rPr>
              <w:t>pupils will ask questions about and make links between their own experience and stories of people who are followed.</w:t>
            </w:r>
          </w:p>
          <w:p w:rsidR="00FA2C63" w:rsidRPr="00221AAF" w:rsidRDefault="00FA2C63" w:rsidP="00FA2C6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221AA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Living religious traditions: </w:t>
            </w:r>
            <w:r w:rsidRPr="00221AAF">
              <w:rPr>
                <w:rFonts w:ascii="Century Gothic" w:hAnsi="Century Gothic" w:cs="Arial"/>
                <w:sz w:val="20"/>
                <w:szCs w:val="20"/>
              </w:rPr>
              <w:t>pupils will ask questions about the lives and examples of founders and leaders of religion;</w:t>
            </w:r>
          </w:p>
          <w:p w:rsidR="00FA2C63" w:rsidRPr="00221AAF" w:rsidRDefault="00FA2C63" w:rsidP="00FA2C6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221AA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Beliefs and values: </w:t>
            </w:r>
            <w:r w:rsidRPr="00221AAF">
              <w:rPr>
                <w:rFonts w:ascii="Century Gothic" w:hAnsi="Century Gothic" w:cs="Arial"/>
                <w:sz w:val="20"/>
                <w:szCs w:val="20"/>
              </w:rPr>
              <w:t>pupils will investigate the beliefs and values of founders and leader.</w:t>
            </w:r>
          </w:p>
          <w:p w:rsidR="00936016" w:rsidRPr="00221AAF" w:rsidRDefault="00FA2C63" w:rsidP="00FA2C6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7030A1"/>
                <w:sz w:val="20"/>
                <w:szCs w:val="20"/>
              </w:rPr>
            </w:pPr>
            <w:r w:rsidRPr="00221AA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The search for personal meaning: </w:t>
            </w:r>
            <w:r w:rsidRPr="00221AAF">
              <w:rPr>
                <w:rFonts w:ascii="Century Gothic" w:hAnsi="Century Gothic" w:cs="Arial"/>
                <w:sz w:val="20"/>
                <w:szCs w:val="20"/>
              </w:rPr>
              <w:t>pupils will consider the values example</w:t>
            </w:r>
            <w:r w:rsidRPr="00221AA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221AAF">
              <w:rPr>
                <w:rFonts w:ascii="Century Gothic" w:hAnsi="Century Gothic" w:cs="Arial"/>
                <w:sz w:val="20"/>
                <w:szCs w:val="20"/>
              </w:rPr>
              <w:t>of those people who are followed for</w:t>
            </w:r>
            <w:r w:rsidRPr="00221AA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221AAF">
              <w:rPr>
                <w:rFonts w:ascii="Century Gothic" w:hAnsi="Century Gothic" w:cs="Arial"/>
                <w:sz w:val="20"/>
                <w:szCs w:val="20"/>
              </w:rPr>
              <w:t>their own lives and their own beliefs and</w:t>
            </w:r>
            <w:r w:rsidRPr="00221AA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221AAF">
              <w:rPr>
                <w:rFonts w:ascii="Century Gothic" w:hAnsi="Century Gothic" w:cs="Arial"/>
                <w:sz w:val="20"/>
                <w:szCs w:val="20"/>
              </w:rPr>
              <w:t>values</w:t>
            </w:r>
            <w:r w:rsidRPr="00221AA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; </w:t>
            </w:r>
            <w:r w:rsidRPr="00221AAF">
              <w:rPr>
                <w:rFonts w:ascii="Century Gothic" w:hAnsi="Century Gothic" w:cs="Arial"/>
                <w:sz w:val="20"/>
                <w:szCs w:val="20"/>
              </w:rPr>
              <w:t>example of those people who</w:t>
            </w:r>
            <w:r w:rsidRPr="00221AA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221AAF">
              <w:rPr>
                <w:rFonts w:ascii="Century Gothic" w:hAnsi="Century Gothic" w:cs="Arial"/>
                <w:sz w:val="20"/>
                <w:szCs w:val="20"/>
              </w:rPr>
              <w:t>are followed for their own lives and</w:t>
            </w:r>
            <w:r w:rsidRPr="00221AA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221AAF">
              <w:rPr>
                <w:rFonts w:ascii="Century Gothic" w:hAnsi="Century Gothic" w:cs="Arial"/>
                <w:sz w:val="20"/>
                <w:szCs w:val="20"/>
              </w:rPr>
              <w:t>their own beliefs and values</w:t>
            </w:r>
            <w:r w:rsidRPr="00221AAF">
              <w:rPr>
                <w:rFonts w:ascii="Century Gothic" w:hAnsi="Century Gothic" w:cs="Arial"/>
                <w:b/>
                <w:bCs/>
                <w:sz w:val="20"/>
                <w:szCs w:val="20"/>
              </w:rPr>
              <w:t>;</w:t>
            </w:r>
          </w:p>
        </w:tc>
      </w:tr>
      <w:tr w:rsidR="00617ED7" w:rsidRPr="00221AAF" w:rsidTr="00BA4853">
        <w:tc>
          <w:tcPr>
            <w:tcW w:w="7320" w:type="dxa"/>
            <w:gridSpan w:val="6"/>
            <w:shd w:val="clear" w:color="auto" w:fill="auto"/>
          </w:tcPr>
          <w:p w:rsidR="00617ED7" w:rsidRPr="00221AAF" w:rsidRDefault="00617ED7" w:rsidP="009C53B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21AAF">
              <w:rPr>
                <w:rFonts w:ascii="Century Gothic" w:hAnsi="Century Gothic"/>
                <w:b/>
                <w:sz w:val="20"/>
                <w:szCs w:val="20"/>
              </w:rPr>
              <w:t>Attainment Target 1: Learning about religion and belief</w:t>
            </w:r>
          </w:p>
          <w:p w:rsidR="00617ED7" w:rsidRPr="00221AAF" w:rsidRDefault="00617ED7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221AAF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221AA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describe </w:t>
            </w:r>
            <w:r w:rsidRPr="00221AAF">
              <w:rPr>
                <w:rFonts w:ascii="Century Gothic" w:hAnsi="Century Gothic" w:cs="Arial"/>
                <w:sz w:val="20"/>
                <w:szCs w:val="20"/>
              </w:rPr>
              <w:t>the ways in which founders and those we follow influence the beliefs and values of members of the faith;</w:t>
            </w:r>
          </w:p>
          <w:p w:rsidR="00617ED7" w:rsidRPr="00221AAF" w:rsidRDefault="00617ED7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221AAF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221AA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describe </w:t>
            </w:r>
            <w:r w:rsidRPr="00221AAF">
              <w:rPr>
                <w:rFonts w:ascii="Century Gothic" w:hAnsi="Century Gothic" w:cs="Arial"/>
                <w:sz w:val="20"/>
                <w:szCs w:val="20"/>
              </w:rPr>
              <w:t>some links between stories of founders and leaders and the beliefs and teachings of a religion;</w:t>
            </w:r>
          </w:p>
          <w:p w:rsidR="00617ED7" w:rsidRPr="00221AAF" w:rsidRDefault="00617ED7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221AAF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221AA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consider the meaning </w:t>
            </w:r>
            <w:r w:rsidRPr="00221AAF">
              <w:rPr>
                <w:rFonts w:ascii="Century Gothic" w:hAnsi="Century Gothic" w:cs="Arial"/>
                <w:sz w:val="20"/>
                <w:szCs w:val="20"/>
              </w:rPr>
              <w:t>of believers’ responses to leaders and religious founders, including artistic or musical responses;</w:t>
            </w:r>
          </w:p>
          <w:p w:rsidR="00617ED7" w:rsidRPr="00221AAF" w:rsidRDefault="00617ED7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221AAF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221AA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begin to use specialist vocabulary </w:t>
            </w:r>
            <w:r w:rsidRPr="00221AAF">
              <w:rPr>
                <w:rFonts w:ascii="Century Gothic" w:hAnsi="Century Gothic" w:cs="Arial"/>
                <w:sz w:val="20"/>
                <w:szCs w:val="20"/>
              </w:rPr>
              <w:t>in communicating their knowledge and understanding.</w:t>
            </w:r>
          </w:p>
          <w:p w:rsidR="00617ED7" w:rsidRPr="00221AAF" w:rsidRDefault="00617ED7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21AAF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221AA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use and suggest the meaning of </w:t>
            </w:r>
            <w:r w:rsidRPr="00221AAF">
              <w:rPr>
                <w:rFonts w:ascii="Century Gothic" w:hAnsi="Century Gothic" w:cs="Arial"/>
                <w:sz w:val="20"/>
                <w:szCs w:val="20"/>
              </w:rPr>
              <w:t>information about religious founders and</w:t>
            </w:r>
            <w:r w:rsidRPr="00221AA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221AAF">
              <w:rPr>
                <w:rFonts w:ascii="Century Gothic" w:hAnsi="Century Gothic" w:cs="Arial"/>
                <w:sz w:val="20"/>
                <w:szCs w:val="20"/>
              </w:rPr>
              <w:t>leaders from some different sources.</w:t>
            </w:r>
          </w:p>
        </w:tc>
        <w:tc>
          <w:tcPr>
            <w:tcW w:w="8294" w:type="dxa"/>
            <w:gridSpan w:val="4"/>
          </w:tcPr>
          <w:p w:rsidR="00617ED7" w:rsidRPr="00221AAF" w:rsidRDefault="00617ED7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21AAF">
              <w:rPr>
                <w:rFonts w:ascii="Century Gothic" w:hAnsi="Century Gothic" w:cs="Arial"/>
                <w:b/>
                <w:bCs/>
                <w:sz w:val="20"/>
                <w:szCs w:val="20"/>
              </w:rPr>
              <w:t>Attainment Target 2: Learning from religion and belief</w:t>
            </w:r>
          </w:p>
          <w:p w:rsidR="00617ED7" w:rsidRPr="00221AAF" w:rsidRDefault="00617ED7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221AAF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221AAF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respond </w:t>
            </w:r>
            <w:r w:rsidRPr="00221AAF">
              <w:rPr>
                <w:rFonts w:ascii="Century Gothic" w:hAnsi="Century Gothic" w:cs="Arial"/>
                <w:iCs/>
                <w:sz w:val="20"/>
                <w:szCs w:val="20"/>
              </w:rPr>
              <w:t>to the challenges of commitment to following leaders and religious founders;</w:t>
            </w:r>
          </w:p>
          <w:p w:rsidR="00617ED7" w:rsidRPr="00221AAF" w:rsidRDefault="00617ED7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221AAF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221AAF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discuss their own and others’ views </w:t>
            </w:r>
            <w:r w:rsidRPr="00221AAF">
              <w:rPr>
                <w:rFonts w:ascii="Century Gothic" w:hAnsi="Century Gothic" w:cs="Arial"/>
                <w:iCs/>
                <w:sz w:val="20"/>
                <w:szCs w:val="20"/>
              </w:rPr>
              <w:t>of those we follow including religious</w:t>
            </w:r>
            <w:r w:rsidRPr="00221AAF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221AAF">
              <w:rPr>
                <w:rFonts w:ascii="Century Gothic" w:hAnsi="Century Gothic" w:cs="Arial"/>
                <w:iCs/>
                <w:sz w:val="20"/>
                <w:szCs w:val="20"/>
              </w:rPr>
              <w:t>founders and leaders expressing their</w:t>
            </w:r>
            <w:r w:rsidRPr="00221AAF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221AAF">
              <w:rPr>
                <w:rFonts w:ascii="Century Gothic" w:hAnsi="Century Gothic" w:cs="Arial"/>
                <w:iCs/>
                <w:sz w:val="20"/>
                <w:szCs w:val="20"/>
              </w:rPr>
              <w:t>own ideas.</w:t>
            </w:r>
          </w:p>
          <w:p w:rsidR="00617ED7" w:rsidRPr="00221AAF" w:rsidRDefault="00617ED7" w:rsidP="009C53B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221AAF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221AAF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reflect </w:t>
            </w:r>
            <w:r w:rsidRPr="00221AAF">
              <w:rPr>
                <w:rFonts w:ascii="Century Gothic" w:hAnsi="Century Gothic" w:cs="Arial"/>
                <w:iCs/>
                <w:sz w:val="20"/>
                <w:szCs w:val="20"/>
              </w:rPr>
              <w:t>on sources of influence and inspiration in their own and others’ lives.</w:t>
            </w:r>
          </w:p>
        </w:tc>
      </w:tr>
      <w:tr w:rsidR="00617ED7" w:rsidRPr="00221AAF" w:rsidTr="00D10F36">
        <w:tc>
          <w:tcPr>
            <w:tcW w:w="1101" w:type="dxa"/>
            <w:shd w:val="clear" w:color="auto" w:fill="92D050"/>
          </w:tcPr>
          <w:p w:rsidR="00617ED7" w:rsidRPr="00221AAF" w:rsidRDefault="00617ED7" w:rsidP="00D26B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617ED7" w:rsidRPr="00221AAF" w:rsidRDefault="00617ED7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1AAF">
              <w:rPr>
                <w:rFonts w:ascii="Century Gothic" w:hAnsi="Century Gothic"/>
                <w:b/>
                <w:sz w:val="20"/>
                <w:szCs w:val="20"/>
              </w:rPr>
              <w:t>Key questions</w:t>
            </w:r>
          </w:p>
        </w:tc>
        <w:tc>
          <w:tcPr>
            <w:tcW w:w="2552" w:type="dxa"/>
            <w:gridSpan w:val="2"/>
            <w:shd w:val="clear" w:color="auto" w:fill="92D050"/>
          </w:tcPr>
          <w:p w:rsidR="00617ED7" w:rsidRPr="00221AAF" w:rsidRDefault="00617ED7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1AAF">
              <w:rPr>
                <w:rFonts w:ascii="Century Gothic" w:hAnsi="Century Gothic"/>
                <w:b/>
                <w:sz w:val="20"/>
                <w:szCs w:val="20"/>
              </w:rPr>
              <w:t>Learning objectives/intentions</w:t>
            </w:r>
          </w:p>
        </w:tc>
        <w:tc>
          <w:tcPr>
            <w:tcW w:w="4252" w:type="dxa"/>
            <w:gridSpan w:val="3"/>
            <w:shd w:val="clear" w:color="auto" w:fill="92D050"/>
          </w:tcPr>
          <w:p w:rsidR="00617ED7" w:rsidRPr="00221AAF" w:rsidRDefault="00617ED7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1AAF">
              <w:rPr>
                <w:rFonts w:ascii="Century Gothic" w:hAnsi="Century Gothic"/>
                <w:b/>
                <w:sz w:val="20"/>
                <w:szCs w:val="20"/>
              </w:rPr>
              <w:t>Possible activities</w:t>
            </w:r>
          </w:p>
        </w:tc>
        <w:tc>
          <w:tcPr>
            <w:tcW w:w="4591" w:type="dxa"/>
            <w:gridSpan w:val="2"/>
            <w:shd w:val="clear" w:color="auto" w:fill="92D050"/>
          </w:tcPr>
          <w:p w:rsidR="00617ED7" w:rsidRPr="00221AAF" w:rsidRDefault="00617ED7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1AAF">
              <w:rPr>
                <w:rFonts w:ascii="Century Gothic" w:hAnsi="Century Gothic"/>
                <w:b/>
                <w:sz w:val="20"/>
                <w:szCs w:val="20"/>
              </w:rPr>
              <w:t>Possible resources</w:t>
            </w:r>
          </w:p>
        </w:tc>
      </w:tr>
      <w:tr w:rsidR="00617ED7" w:rsidRPr="00221AAF" w:rsidTr="00D10F36">
        <w:tc>
          <w:tcPr>
            <w:tcW w:w="1101" w:type="dxa"/>
            <w:shd w:val="clear" w:color="auto" w:fill="92D050"/>
          </w:tcPr>
          <w:p w:rsidR="00617ED7" w:rsidRPr="00221AAF" w:rsidRDefault="00617ED7" w:rsidP="00D26BE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21AAF">
              <w:rPr>
                <w:rFonts w:ascii="Century Gothic" w:hAnsi="Century Gothic"/>
                <w:b/>
                <w:sz w:val="20"/>
                <w:szCs w:val="20"/>
              </w:rPr>
              <w:t>SHE</w:t>
            </w:r>
          </w:p>
        </w:tc>
        <w:tc>
          <w:tcPr>
            <w:tcW w:w="3118" w:type="dxa"/>
            <w:gridSpan w:val="2"/>
          </w:tcPr>
          <w:p w:rsidR="00617ED7" w:rsidRPr="00221AAF" w:rsidRDefault="00221AAF" w:rsidP="00DA43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I show my understanding of what it means to be saved in daily life?</w:t>
            </w:r>
          </w:p>
        </w:tc>
        <w:tc>
          <w:tcPr>
            <w:tcW w:w="2552" w:type="dxa"/>
            <w:gridSpan w:val="2"/>
          </w:tcPr>
          <w:p w:rsidR="00221AAF" w:rsidRPr="00221AAF" w:rsidRDefault="00221AAF" w:rsidP="00221AAF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u</w:t>
            </w:r>
            <w:r w:rsidRPr="00221AAF">
              <w:rPr>
                <w:rFonts w:ascii="Century Gothic" w:hAnsi="Century Gothic"/>
                <w:sz w:val="20"/>
                <w:szCs w:val="20"/>
              </w:rPr>
              <w:t>nderstand what it means to be saved in daily life.</w:t>
            </w:r>
          </w:p>
          <w:p w:rsidR="00221AAF" w:rsidRPr="00221AAF" w:rsidRDefault="00221AAF" w:rsidP="00221A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c</w:t>
            </w:r>
            <w:r w:rsidRPr="00221AAF">
              <w:rPr>
                <w:rFonts w:ascii="Century Gothic" w:hAnsi="Century Gothic"/>
                <w:sz w:val="20"/>
                <w:szCs w:val="20"/>
              </w:rPr>
              <w:t>ompare the relationship between rescuer and rescued.</w:t>
            </w:r>
          </w:p>
          <w:p w:rsidR="00617ED7" w:rsidRPr="00221AAF" w:rsidRDefault="00617ED7" w:rsidP="007F02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221AAF" w:rsidRPr="00221AAF" w:rsidRDefault="00221AAF" w:rsidP="00221AAF">
            <w:pPr>
              <w:pStyle w:val="Heading3"/>
              <w:outlineLvl w:val="2"/>
              <w:rPr>
                <w:rFonts w:ascii="Century Gothic" w:hAnsi="Century Gothic"/>
                <w:b w:val="0"/>
                <w:sz w:val="20"/>
              </w:rPr>
            </w:pPr>
            <w:r w:rsidRPr="00221AAF">
              <w:rPr>
                <w:rFonts w:ascii="Century Gothic" w:hAnsi="Century Gothic"/>
                <w:b w:val="0"/>
                <w:sz w:val="20"/>
              </w:rPr>
              <w:t xml:space="preserve">Give groups of children different scenarios that are cliff hangers. Children suggest solutions.  Read a story or collect headlines/stories from media of people being saved. Investigate people who </w:t>
            </w:r>
            <w:proofErr w:type="gramStart"/>
            <w:r w:rsidRPr="00221AAF">
              <w:rPr>
                <w:rFonts w:ascii="Century Gothic" w:hAnsi="Century Gothic"/>
                <w:b w:val="0"/>
                <w:sz w:val="20"/>
              </w:rPr>
              <w:t>‘ save’</w:t>
            </w:r>
            <w:proofErr w:type="gramEnd"/>
            <w:r w:rsidRPr="00221AAF">
              <w:rPr>
                <w:rFonts w:ascii="Century Gothic" w:hAnsi="Century Gothic"/>
                <w:b w:val="0"/>
                <w:sz w:val="20"/>
              </w:rPr>
              <w:t xml:space="preserve"> e.g. lifeguard, lollipop person, fireperson, doctor, teacher, carer, friend. Highlight being saved emotionally vs. physically. Make a display of brainstormed emotions/characteristics of people involved using a writing frame/cartoon/poem. Explore the connection between </w:t>
            </w:r>
            <w:proofErr w:type="gramStart"/>
            <w:r w:rsidRPr="00221AAF">
              <w:rPr>
                <w:rFonts w:ascii="Century Gothic" w:hAnsi="Century Gothic"/>
                <w:b w:val="0"/>
                <w:sz w:val="20"/>
              </w:rPr>
              <w:t>rescuer</w:t>
            </w:r>
            <w:proofErr w:type="gramEnd"/>
            <w:r w:rsidRPr="00221AAF">
              <w:rPr>
                <w:rFonts w:ascii="Century Gothic" w:hAnsi="Century Gothic"/>
                <w:b w:val="0"/>
                <w:sz w:val="20"/>
              </w:rPr>
              <w:t xml:space="preserve"> and rescued.</w:t>
            </w:r>
          </w:p>
          <w:p w:rsidR="00221AAF" w:rsidRPr="00221AAF" w:rsidRDefault="00221AAF" w:rsidP="00221AAF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sz w:val="20"/>
                <w:szCs w:val="20"/>
              </w:rPr>
              <w:t>How would someone who has been rescued or rescues feel?</w:t>
            </w:r>
          </w:p>
          <w:p w:rsidR="00221AAF" w:rsidRPr="00221AAF" w:rsidRDefault="00221AAF" w:rsidP="00221AAF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sz w:val="20"/>
                <w:szCs w:val="20"/>
              </w:rPr>
              <w:lastRenderedPageBreak/>
              <w:t>What makes a good rescuer?</w:t>
            </w:r>
          </w:p>
          <w:p w:rsidR="00221AAF" w:rsidRPr="00221AAF" w:rsidRDefault="00221AAF" w:rsidP="00221AAF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sz w:val="20"/>
                <w:szCs w:val="20"/>
              </w:rPr>
              <w:t xml:space="preserve">What different types of ‘being saved’ are there e.g. physical and emotional? Who ‘saves’ us in our everyday lives? (doctors, firefighters </w:t>
            </w:r>
            <w:proofErr w:type="spellStart"/>
            <w:r w:rsidRPr="00221AAF">
              <w:rPr>
                <w:rFonts w:ascii="Century Gothic" w:hAnsi="Century Gothic"/>
                <w:sz w:val="20"/>
                <w:szCs w:val="20"/>
              </w:rPr>
              <w:t>etc</w:t>
            </w:r>
            <w:proofErr w:type="spellEnd"/>
            <w:r w:rsidRPr="00221AAF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221AAF" w:rsidRPr="00221AAF" w:rsidRDefault="00221AAF" w:rsidP="00221AAF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sz w:val="20"/>
                <w:szCs w:val="20"/>
              </w:rPr>
              <w:t>Are our friends good role models to use?</w:t>
            </w:r>
          </w:p>
          <w:p w:rsidR="00221AAF" w:rsidRPr="00221AAF" w:rsidRDefault="00221AAF" w:rsidP="00221AAF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sz w:val="20"/>
                <w:szCs w:val="20"/>
              </w:rPr>
              <w:t>Who do we look up to?</w:t>
            </w:r>
          </w:p>
          <w:p w:rsidR="00221AAF" w:rsidRPr="00221AAF" w:rsidRDefault="00221AAF" w:rsidP="00221AAF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sz w:val="20"/>
                <w:szCs w:val="20"/>
              </w:rPr>
              <w:t>What role models are there in our school or community?</w:t>
            </w:r>
          </w:p>
          <w:p w:rsidR="00617ED7" w:rsidRPr="00221AAF" w:rsidRDefault="00221AAF" w:rsidP="00221AAF">
            <w:pPr>
              <w:pStyle w:val="BodyText2"/>
              <w:rPr>
                <w:rFonts w:ascii="Century Gothic" w:hAnsi="Century Gothic"/>
                <w:sz w:val="20"/>
              </w:rPr>
            </w:pPr>
            <w:r w:rsidRPr="00221AAF">
              <w:rPr>
                <w:rFonts w:ascii="Century Gothic" w:hAnsi="Century Gothic"/>
                <w:sz w:val="20"/>
              </w:rPr>
              <w:t>What should we do about bad role models?</w:t>
            </w:r>
          </w:p>
        </w:tc>
        <w:tc>
          <w:tcPr>
            <w:tcW w:w="4591" w:type="dxa"/>
            <w:gridSpan w:val="2"/>
          </w:tcPr>
          <w:p w:rsidR="00617ED7" w:rsidRPr="00221AAF" w:rsidRDefault="00617E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7ED7" w:rsidRPr="00221AAF" w:rsidTr="00D10F36">
        <w:tc>
          <w:tcPr>
            <w:tcW w:w="1101" w:type="dxa"/>
            <w:shd w:val="clear" w:color="auto" w:fill="92D050"/>
          </w:tcPr>
          <w:p w:rsidR="00617ED7" w:rsidRPr="00221AAF" w:rsidRDefault="00617ED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21AAF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LRT</w:t>
            </w:r>
          </w:p>
        </w:tc>
        <w:tc>
          <w:tcPr>
            <w:tcW w:w="3118" w:type="dxa"/>
            <w:gridSpan w:val="2"/>
          </w:tcPr>
          <w:p w:rsidR="00617ED7" w:rsidRPr="00221AAF" w:rsidRDefault="00221AAF" w:rsidP="00DA43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I explain the stories in the Bible about Jesus and the meanings behind them?</w:t>
            </w:r>
          </w:p>
        </w:tc>
        <w:tc>
          <w:tcPr>
            <w:tcW w:w="2552" w:type="dxa"/>
            <w:gridSpan w:val="2"/>
          </w:tcPr>
          <w:p w:rsidR="00221AAF" w:rsidRPr="00221AAF" w:rsidRDefault="00221AAF" w:rsidP="00221A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k</w:t>
            </w:r>
            <w:r w:rsidRPr="00221AAF">
              <w:rPr>
                <w:rFonts w:ascii="Century Gothic" w:hAnsi="Century Gothic"/>
                <w:sz w:val="20"/>
                <w:szCs w:val="20"/>
              </w:rPr>
              <w:t xml:space="preserve">now about Jesus as a historical figure who was a teacher, healer, and friend. </w:t>
            </w:r>
          </w:p>
          <w:p w:rsidR="00617ED7" w:rsidRPr="00221AAF" w:rsidRDefault="00617ED7" w:rsidP="007F02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21AAF" w:rsidRDefault="00221AAF" w:rsidP="00221AAF">
            <w:pPr>
              <w:pStyle w:val="BodyText2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To i</w:t>
            </w:r>
            <w:r w:rsidRPr="00221AAF">
              <w:rPr>
                <w:rFonts w:ascii="Century Gothic" w:hAnsi="Century Gothic"/>
                <w:sz w:val="20"/>
              </w:rPr>
              <w:t xml:space="preserve">dentify the stories as examples of Jesus’ teaching and the Bible as their source. </w:t>
            </w:r>
          </w:p>
          <w:p w:rsidR="00221AAF" w:rsidRPr="00221AAF" w:rsidRDefault="00221AAF" w:rsidP="00221AAF">
            <w:pPr>
              <w:pStyle w:val="BodyText2"/>
              <w:rPr>
                <w:rFonts w:ascii="Century Gothic" w:hAnsi="Century Gothic"/>
                <w:sz w:val="20"/>
              </w:rPr>
            </w:pPr>
          </w:p>
          <w:p w:rsidR="00221AAF" w:rsidRPr="00221AAF" w:rsidRDefault="00221AAF" w:rsidP="00221A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e</w:t>
            </w:r>
            <w:r w:rsidRPr="00221AAF">
              <w:rPr>
                <w:rFonts w:ascii="Century Gothic" w:hAnsi="Century Gothic"/>
                <w:sz w:val="20"/>
                <w:szCs w:val="20"/>
              </w:rPr>
              <w:t>xplain how the theme of salvation is present in the stories.</w:t>
            </w:r>
          </w:p>
          <w:p w:rsidR="00221AAF" w:rsidRPr="00221AAF" w:rsidRDefault="00221AAF" w:rsidP="007F02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221AAF" w:rsidRPr="00221AAF" w:rsidRDefault="00221AAF" w:rsidP="00221AAF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sz w:val="20"/>
                <w:szCs w:val="20"/>
              </w:rPr>
              <w:t xml:space="preserve">Investigate stories from New Testament </w:t>
            </w:r>
            <w:proofErr w:type="spellStart"/>
            <w:r w:rsidRPr="00221AAF">
              <w:rPr>
                <w:rFonts w:ascii="Century Gothic" w:hAnsi="Century Gothic"/>
                <w:sz w:val="20"/>
                <w:szCs w:val="20"/>
              </w:rPr>
              <w:t>e.g</w:t>
            </w:r>
            <w:proofErr w:type="spellEnd"/>
            <w:r w:rsidRPr="00221AA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221AAF">
              <w:rPr>
                <w:rFonts w:ascii="Century Gothic" w:hAnsi="Century Gothic"/>
                <w:sz w:val="20"/>
                <w:szCs w:val="20"/>
              </w:rPr>
              <w:t>Zacchaeus</w:t>
            </w:r>
            <w:proofErr w:type="spellEnd"/>
            <w:r w:rsidRPr="00221AAF">
              <w:rPr>
                <w:rFonts w:ascii="Century Gothic" w:hAnsi="Century Gothic"/>
                <w:sz w:val="20"/>
                <w:szCs w:val="20"/>
              </w:rPr>
              <w:t xml:space="preserve">, Lost Sheep, </w:t>
            </w:r>
            <w:proofErr w:type="gramStart"/>
            <w:r w:rsidRPr="00221AAF">
              <w:rPr>
                <w:rFonts w:ascii="Century Gothic" w:hAnsi="Century Gothic"/>
                <w:sz w:val="20"/>
                <w:szCs w:val="20"/>
              </w:rPr>
              <w:t>Lost</w:t>
            </w:r>
            <w:proofErr w:type="gramEnd"/>
            <w:r w:rsidRPr="00221AAF">
              <w:rPr>
                <w:rFonts w:ascii="Century Gothic" w:hAnsi="Century Gothic"/>
                <w:sz w:val="20"/>
                <w:szCs w:val="20"/>
              </w:rPr>
              <w:t xml:space="preserve"> Son, healing the blind/lame. Develop possible interview questions or’ hot seat’ the characters. Rewrite in a modern context. Express response of the characters in poetry/music/drama. Design a book jacket or visual image to portray a critical moment in the story.</w:t>
            </w:r>
          </w:p>
          <w:p w:rsidR="00221AAF" w:rsidRPr="00221AAF" w:rsidRDefault="00221AAF" w:rsidP="00221AAF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sz w:val="20"/>
                <w:szCs w:val="20"/>
              </w:rPr>
              <w:t>New Testament stories that Jesus told which show salvation e.g. the Lost Son, Lost Sheep</w:t>
            </w:r>
          </w:p>
          <w:p w:rsidR="00221AAF" w:rsidRPr="00221AAF" w:rsidRDefault="00221AAF" w:rsidP="00221AAF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sz w:val="20"/>
                <w:szCs w:val="20"/>
              </w:rPr>
              <w:t>Maundy Thursday and Good Friday</w:t>
            </w:r>
          </w:p>
          <w:p w:rsidR="00221AAF" w:rsidRPr="00221AAF" w:rsidRDefault="00221AAF" w:rsidP="00221AAF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sz w:val="20"/>
                <w:szCs w:val="20"/>
              </w:rPr>
              <w:t>The cross represents death and salvation</w:t>
            </w:r>
          </w:p>
          <w:p w:rsidR="00221AAF" w:rsidRPr="00221AAF" w:rsidRDefault="00221AAF" w:rsidP="00221AAF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sz w:val="20"/>
                <w:szCs w:val="20"/>
              </w:rPr>
              <w:t>The lives of famous Christians, e.g. Archbishop Desmond Tutu, Corrie Ten Boom.</w:t>
            </w:r>
          </w:p>
          <w:p w:rsidR="00617ED7" w:rsidRPr="00221AAF" w:rsidRDefault="00221AAF" w:rsidP="00221AAF">
            <w:pPr>
              <w:pStyle w:val="BodyText2"/>
              <w:rPr>
                <w:rFonts w:ascii="Century Gothic" w:hAnsi="Century Gothic"/>
                <w:sz w:val="20"/>
              </w:rPr>
            </w:pPr>
            <w:r w:rsidRPr="00221AAF">
              <w:rPr>
                <w:rFonts w:ascii="Century Gothic" w:hAnsi="Century Gothic"/>
                <w:sz w:val="20"/>
              </w:rPr>
              <w:t>Local churches and the charitable works they do.</w:t>
            </w:r>
          </w:p>
        </w:tc>
        <w:tc>
          <w:tcPr>
            <w:tcW w:w="4591" w:type="dxa"/>
            <w:gridSpan w:val="2"/>
          </w:tcPr>
          <w:p w:rsidR="00617ED7" w:rsidRPr="00221AAF" w:rsidRDefault="00617ED7" w:rsidP="007617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7ED7" w:rsidRPr="00221AAF" w:rsidTr="00D10F36">
        <w:tc>
          <w:tcPr>
            <w:tcW w:w="1101" w:type="dxa"/>
            <w:shd w:val="clear" w:color="auto" w:fill="92D050"/>
          </w:tcPr>
          <w:p w:rsidR="00617ED7" w:rsidRPr="00221AAF" w:rsidRDefault="00617ED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21AAF">
              <w:rPr>
                <w:rFonts w:ascii="Century Gothic" w:hAnsi="Century Gothic"/>
                <w:b/>
                <w:sz w:val="20"/>
                <w:szCs w:val="20"/>
              </w:rPr>
              <w:t>B and V</w:t>
            </w:r>
          </w:p>
        </w:tc>
        <w:tc>
          <w:tcPr>
            <w:tcW w:w="3118" w:type="dxa"/>
            <w:gridSpan w:val="2"/>
          </w:tcPr>
          <w:p w:rsidR="00617ED7" w:rsidRPr="00221AAF" w:rsidRDefault="00CD75AA" w:rsidP="00DA43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I explain the significance of the Easter story for Christians?</w:t>
            </w:r>
          </w:p>
        </w:tc>
        <w:tc>
          <w:tcPr>
            <w:tcW w:w="2552" w:type="dxa"/>
            <w:gridSpan w:val="2"/>
          </w:tcPr>
          <w:p w:rsidR="00221AAF" w:rsidRPr="00221AAF" w:rsidRDefault="005562D6" w:rsidP="00221AAF">
            <w:pPr>
              <w:pStyle w:val="BodyText2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To b</w:t>
            </w:r>
            <w:r w:rsidR="00221AAF" w:rsidRPr="00221AAF">
              <w:rPr>
                <w:rFonts w:ascii="Century Gothic" w:hAnsi="Century Gothic"/>
                <w:sz w:val="20"/>
              </w:rPr>
              <w:t>egin to develop understanding that Christians believe Jesus saved people through his example.</w:t>
            </w:r>
          </w:p>
          <w:p w:rsidR="00617ED7" w:rsidRPr="00221AAF" w:rsidRDefault="00617ED7" w:rsidP="007F02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21AAF" w:rsidRDefault="005562D6" w:rsidP="00221A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i</w:t>
            </w:r>
            <w:r w:rsidR="00221AAF" w:rsidRPr="00221AAF">
              <w:rPr>
                <w:rFonts w:ascii="Century Gothic" w:hAnsi="Century Gothic"/>
                <w:sz w:val="20"/>
                <w:szCs w:val="20"/>
              </w:rPr>
              <w:t>dentify the events of Good Friday.</w:t>
            </w:r>
          </w:p>
          <w:p w:rsidR="005562D6" w:rsidRPr="00221AAF" w:rsidRDefault="005562D6" w:rsidP="00221A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21AAF" w:rsidRPr="00221AAF" w:rsidRDefault="005562D6" w:rsidP="00221A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r</w:t>
            </w:r>
            <w:r w:rsidR="00221AAF" w:rsidRPr="00221AAF">
              <w:rPr>
                <w:rFonts w:ascii="Century Gothic" w:hAnsi="Century Gothic"/>
                <w:sz w:val="20"/>
                <w:szCs w:val="20"/>
              </w:rPr>
              <w:t xml:space="preserve">ecognise that Christians believe Jesus was example of God’s </w:t>
            </w:r>
            <w:r w:rsidR="00221AAF" w:rsidRPr="00221AAF">
              <w:rPr>
                <w:rFonts w:ascii="Century Gothic" w:hAnsi="Century Gothic"/>
                <w:sz w:val="20"/>
                <w:szCs w:val="20"/>
              </w:rPr>
              <w:lastRenderedPageBreak/>
              <w:t>love and forgiveness.</w:t>
            </w:r>
          </w:p>
          <w:p w:rsidR="00221AAF" w:rsidRPr="00221AAF" w:rsidRDefault="00221AAF" w:rsidP="007F02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221AAF" w:rsidRPr="00221AAF" w:rsidRDefault="00221AAF" w:rsidP="00221AAF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Focus on events of Maundy Thursday and Good Friday e.g. washing of feet, carrying through a difficult task.  Who was Jesus rescuing? How? Write an account/conduct a television interview from viewpoint of a bystander, Disciple, guard, Pilot etc. which presents their reaction to events. Focus on Jesus’ words/actions, especially to Judas, court, and on cross to thieves and God. </w:t>
            </w:r>
          </w:p>
          <w:p w:rsidR="00CD75AA" w:rsidRPr="00221AAF" w:rsidRDefault="00CD75AA" w:rsidP="00CD75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Key message: </w:t>
            </w:r>
            <w:r w:rsidRPr="00221AAF">
              <w:rPr>
                <w:rFonts w:ascii="Century Gothic" w:hAnsi="Century Gothic"/>
                <w:sz w:val="20"/>
                <w:szCs w:val="20"/>
              </w:rPr>
              <w:t>Jesus was a teacher who told stories to guide Christians.</w:t>
            </w:r>
          </w:p>
          <w:p w:rsidR="00CD75AA" w:rsidRPr="00221AAF" w:rsidRDefault="00CD75AA" w:rsidP="00CD75AA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sz w:val="20"/>
                <w:szCs w:val="20"/>
              </w:rPr>
              <w:lastRenderedPageBreak/>
              <w:t>Jesus offers salvation to everyone who asks for it.</w:t>
            </w:r>
          </w:p>
          <w:p w:rsidR="00CD75AA" w:rsidRPr="00221AAF" w:rsidRDefault="00CD75AA" w:rsidP="00CD75AA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sz w:val="20"/>
                <w:szCs w:val="20"/>
              </w:rPr>
              <w:t>Jesus is an example of God’s love and forgiveness.</w:t>
            </w:r>
          </w:p>
          <w:p w:rsidR="00CD75AA" w:rsidRPr="00221AAF" w:rsidRDefault="00CD75AA" w:rsidP="00CD75AA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sz w:val="20"/>
                <w:szCs w:val="20"/>
              </w:rPr>
              <w:t>That following Jesus involves commitment.</w:t>
            </w:r>
          </w:p>
          <w:p w:rsidR="00221AAF" w:rsidRDefault="00CD75AA" w:rsidP="00CD75AA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sz w:val="20"/>
                <w:szCs w:val="20"/>
              </w:rPr>
              <w:t>That Christians should follow Jesus’ example when living their lives.</w:t>
            </w:r>
          </w:p>
          <w:p w:rsidR="00CD75AA" w:rsidRPr="00221AAF" w:rsidRDefault="00CD75AA" w:rsidP="00CD75A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21AAF" w:rsidRPr="00221AAF" w:rsidRDefault="00221AAF" w:rsidP="00221AAF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sz w:val="20"/>
                <w:szCs w:val="20"/>
              </w:rPr>
              <w:t xml:space="preserve">Examine the symbolism of cross/crucifix as representing death, salvation/resurrection and design their own version. </w:t>
            </w:r>
          </w:p>
          <w:p w:rsidR="00221AAF" w:rsidRPr="00221AAF" w:rsidRDefault="00221AAF" w:rsidP="00221AAF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sz w:val="20"/>
                <w:szCs w:val="20"/>
              </w:rPr>
              <w:t xml:space="preserve">Explore Christian response to Saviour in music and art. </w:t>
            </w:r>
            <w:proofErr w:type="spellStart"/>
            <w:r w:rsidRPr="00221AAF">
              <w:rPr>
                <w:rFonts w:ascii="Century Gothic" w:hAnsi="Century Gothic"/>
                <w:sz w:val="20"/>
                <w:szCs w:val="20"/>
              </w:rPr>
              <w:t>eg.hymns</w:t>
            </w:r>
            <w:proofErr w:type="spellEnd"/>
            <w:r w:rsidRPr="00221AAF">
              <w:rPr>
                <w:rFonts w:ascii="Century Gothic" w:hAnsi="Century Gothic"/>
                <w:sz w:val="20"/>
                <w:szCs w:val="20"/>
              </w:rPr>
              <w:t>, songs, paintings, sculpture, stained glass. Using the arts, produce an interpretation of what could be a Christian response.</w:t>
            </w:r>
          </w:p>
          <w:p w:rsidR="00617ED7" w:rsidRPr="00221AAF" w:rsidRDefault="00617ED7" w:rsidP="007F02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617ED7" w:rsidRPr="00221AAF" w:rsidRDefault="00617E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7ED7" w:rsidRPr="00221AAF" w:rsidTr="00D10F36">
        <w:tc>
          <w:tcPr>
            <w:tcW w:w="1101" w:type="dxa"/>
            <w:shd w:val="clear" w:color="auto" w:fill="92D050"/>
          </w:tcPr>
          <w:p w:rsidR="00617ED7" w:rsidRPr="00221AAF" w:rsidRDefault="00617ED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21AAF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SPM</w:t>
            </w:r>
          </w:p>
        </w:tc>
        <w:tc>
          <w:tcPr>
            <w:tcW w:w="3118" w:type="dxa"/>
            <w:gridSpan w:val="2"/>
          </w:tcPr>
          <w:p w:rsidR="00617ED7" w:rsidRPr="00221AAF" w:rsidRDefault="00CD75AA" w:rsidP="00DA438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Can I </w:t>
            </w:r>
            <w:r w:rsidR="004C4018">
              <w:rPr>
                <w:rFonts w:ascii="Century Gothic" w:hAnsi="Century Gothic"/>
                <w:sz w:val="20"/>
                <w:szCs w:val="20"/>
              </w:rPr>
              <w:t>explain to others what salvations means?</w:t>
            </w:r>
          </w:p>
        </w:tc>
        <w:tc>
          <w:tcPr>
            <w:tcW w:w="2552" w:type="dxa"/>
            <w:gridSpan w:val="2"/>
          </w:tcPr>
          <w:p w:rsidR="00617ED7" w:rsidRPr="00221AAF" w:rsidRDefault="00CD75AA" w:rsidP="007F022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</w:t>
            </w:r>
            <w:r w:rsidR="00221AAF" w:rsidRPr="00221AAF">
              <w:rPr>
                <w:rFonts w:ascii="Century Gothic" w:hAnsi="Century Gothic"/>
                <w:sz w:val="20"/>
                <w:szCs w:val="20"/>
              </w:rPr>
              <w:t>egin to identify and value qualities which could encourage or support change and growth.</w:t>
            </w:r>
          </w:p>
          <w:p w:rsidR="00221AAF" w:rsidRPr="00221AAF" w:rsidRDefault="00221AAF" w:rsidP="007F02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21AAF" w:rsidRPr="00221AAF" w:rsidRDefault="00CD75AA" w:rsidP="00221A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i</w:t>
            </w:r>
            <w:r w:rsidR="00221AAF" w:rsidRPr="00221AAF">
              <w:rPr>
                <w:rFonts w:ascii="Century Gothic" w:hAnsi="Century Gothic"/>
                <w:sz w:val="20"/>
                <w:szCs w:val="20"/>
              </w:rPr>
              <w:t xml:space="preserve">ndicate which values/qualities are important to them through their choices or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explanation.</w:t>
            </w:r>
            <w:proofErr w:type="gramEnd"/>
          </w:p>
          <w:p w:rsidR="00221AAF" w:rsidRPr="00221AAF" w:rsidRDefault="00221AAF" w:rsidP="007F02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CD75AA" w:rsidRPr="00221AAF" w:rsidRDefault="00CD75AA" w:rsidP="00CD75AA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sz w:val="20"/>
                <w:szCs w:val="20"/>
              </w:rPr>
              <w:t>Have I ever been rescued? How did I feel?</w:t>
            </w:r>
          </w:p>
          <w:p w:rsidR="00CD75AA" w:rsidRPr="00221AAF" w:rsidRDefault="00CD75AA" w:rsidP="00CD75AA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sz w:val="20"/>
                <w:szCs w:val="20"/>
              </w:rPr>
              <w:t>How would I feel if I was rescued?</w:t>
            </w:r>
          </w:p>
          <w:p w:rsidR="00CD75AA" w:rsidRPr="00221AAF" w:rsidRDefault="00CD75AA" w:rsidP="00CD75AA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sz w:val="20"/>
                <w:szCs w:val="20"/>
              </w:rPr>
              <w:t>Would I make a good rescuer? Why?</w:t>
            </w:r>
          </w:p>
          <w:p w:rsidR="00CD75AA" w:rsidRPr="00221AAF" w:rsidRDefault="00CD75AA" w:rsidP="00CD75AA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sz w:val="20"/>
                <w:szCs w:val="20"/>
              </w:rPr>
              <w:t>Who would I rescue? Why?</w:t>
            </w:r>
          </w:p>
          <w:p w:rsidR="00CD75AA" w:rsidRPr="00221AAF" w:rsidRDefault="00CD75AA" w:rsidP="00CD75AA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sz w:val="20"/>
                <w:szCs w:val="20"/>
              </w:rPr>
              <w:t>Who do I think is worth following?</w:t>
            </w:r>
          </w:p>
          <w:p w:rsidR="00CD75AA" w:rsidRPr="00221AAF" w:rsidRDefault="00CD75AA" w:rsidP="00CD75AA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sz w:val="20"/>
                <w:szCs w:val="20"/>
              </w:rPr>
              <w:t>How would I show commitment to someone?</w:t>
            </w:r>
          </w:p>
          <w:p w:rsidR="00CD75AA" w:rsidRPr="00221AAF" w:rsidRDefault="00CD75AA" w:rsidP="00CD75AA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sz w:val="20"/>
                <w:szCs w:val="20"/>
              </w:rPr>
              <w:t>Would I try to live my life like someone else’s?</w:t>
            </w:r>
          </w:p>
          <w:p w:rsidR="00617ED7" w:rsidRPr="00221AAF" w:rsidRDefault="00CD75AA" w:rsidP="00CD75AA">
            <w:pPr>
              <w:rPr>
                <w:rFonts w:ascii="Century Gothic" w:hAnsi="Century Gothic"/>
                <w:sz w:val="20"/>
                <w:szCs w:val="20"/>
              </w:rPr>
            </w:pPr>
            <w:r w:rsidRPr="00221AAF">
              <w:rPr>
                <w:rFonts w:ascii="Century Gothic" w:hAnsi="Century Gothic"/>
                <w:sz w:val="20"/>
                <w:szCs w:val="20"/>
              </w:rPr>
              <w:t xml:space="preserve">Who do </w:t>
            </w:r>
            <w:proofErr w:type="gramStart"/>
            <w:r w:rsidRPr="00221AAF">
              <w:rPr>
                <w:rFonts w:ascii="Century Gothic" w:hAnsi="Century Gothic"/>
                <w:sz w:val="20"/>
                <w:szCs w:val="20"/>
              </w:rPr>
              <w:t>I</w:t>
            </w:r>
            <w:proofErr w:type="gramEnd"/>
            <w:r w:rsidRPr="00221AAF">
              <w:rPr>
                <w:rFonts w:ascii="Century Gothic" w:hAnsi="Century Gothic"/>
                <w:sz w:val="20"/>
                <w:szCs w:val="20"/>
              </w:rPr>
              <w:t xml:space="preserve"> respect/non respect? </w:t>
            </w:r>
            <w:proofErr w:type="spellStart"/>
            <w:r w:rsidRPr="00221AAF">
              <w:rPr>
                <w:rFonts w:ascii="Century Gothic" w:hAnsi="Century Gothic"/>
                <w:sz w:val="20"/>
                <w:szCs w:val="20"/>
              </w:rPr>
              <w:t>Why</w:t>
            </w:r>
            <w:proofErr w:type="gramStart"/>
            <w:r w:rsidRPr="00221AAF">
              <w:rPr>
                <w:rFonts w:ascii="Century Gothic" w:hAnsi="Century Gothic"/>
                <w:sz w:val="20"/>
                <w:szCs w:val="20"/>
              </w:rPr>
              <w:t>?</w:t>
            </w:r>
            <w:r w:rsidR="00221AAF" w:rsidRPr="00221AAF">
              <w:rPr>
                <w:rFonts w:ascii="Century Gothic" w:hAnsi="Century Gothic"/>
                <w:sz w:val="20"/>
                <w:szCs w:val="20"/>
              </w:rPr>
              <w:t>Write</w:t>
            </w:r>
            <w:proofErr w:type="spellEnd"/>
            <w:proofErr w:type="gramEnd"/>
            <w:r w:rsidR="00221AAF" w:rsidRPr="00221AAF">
              <w:rPr>
                <w:rFonts w:ascii="Century Gothic" w:hAnsi="Century Gothic"/>
                <w:sz w:val="20"/>
                <w:szCs w:val="20"/>
              </w:rPr>
              <w:t xml:space="preserve"> an acrostic/</w:t>
            </w:r>
            <w:proofErr w:type="spellStart"/>
            <w:r w:rsidR="00221AAF" w:rsidRPr="00221AAF">
              <w:rPr>
                <w:rFonts w:ascii="Century Gothic" w:hAnsi="Century Gothic"/>
                <w:sz w:val="20"/>
                <w:szCs w:val="20"/>
              </w:rPr>
              <w:t>haikhu</w:t>
            </w:r>
            <w:proofErr w:type="spellEnd"/>
            <w:r w:rsidR="00221AAF" w:rsidRPr="00221AAF">
              <w:rPr>
                <w:rFonts w:ascii="Century Gothic" w:hAnsi="Century Gothic"/>
                <w:sz w:val="20"/>
                <w:szCs w:val="20"/>
              </w:rPr>
              <w:t xml:space="preserve"> poem/</w:t>
            </w:r>
            <w:proofErr w:type="spellStart"/>
            <w:r w:rsidR="00221AAF" w:rsidRPr="00221AAF">
              <w:rPr>
                <w:rFonts w:ascii="Century Gothic" w:hAnsi="Century Gothic"/>
                <w:sz w:val="20"/>
                <w:szCs w:val="20"/>
              </w:rPr>
              <w:t>playlet</w:t>
            </w:r>
            <w:proofErr w:type="spellEnd"/>
            <w:r w:rsidR="00221AAF" w:rsidRPr="00221AAF">
              <w:rPr>
                <w:rFonts w:ascii="Century Gothic" w:hAnsi="Century Gothic"/>
                <w:sz w:val="20"/>
                <w:szCs w:val="20"/>
              </w:rPr>
              <w:t xml:space="preserve"> (e.g. Passion play) about salvation or decide how to complete a scenario from daily life. Explore characteristics/qualities they regard as important. Include possibilities for change, how this could be brought about and who could help them.</w:t>
            </w:r>
          </w:p>
        </w:tc>
        <w:tc>
          <w:tcPr>
            <w:tcW w:w="4591" w:type="dxa"/>
            <w:gridSpan w:val="2"/>
          </w:tcPr>
          <w:p w:rsidR="00617ED7" w:rsidRPr="00221AAF" w:rsidRDefault="00617E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45926" w:rsidRPr="00221AAF" w:rsidRDefault="00845926" w:rsidP="00202819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845926" w:rsidRPr="00221AAF" w:rsidSect="00D26B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74D6"/>
    <w:multiLevelType w:val="hybridMultilevel"/>
    <w:tmpl w:val="E90A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A20FC"/>
    <w:multiLevelType w:val="hybridMultilevel"/>
    <w:tmpl w:val="07909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EC602B"/>
    <w:multiLevelType w:val="hybridMultilevel"/>
    <w:tmpl w:val="11FA2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EE"/>
    <w:rsid w:val="000A1BCA"/>
    <w:rsid w:val="000A4AE8"/>
    <w:rsid w:val="00202819"/>
    <w:rsid w:val="00221AAF"/>
    <w:rsid w:val="00380C7D"/>
    <w:rsid w:val="003D06E0"/>
    <w:rsid w:val="004264A8"/>
    <w:rsid w:val="004B6B20"/>
    <w:rsid w:val="004C4018"/>
    <w:rsid w:val="005562D6"/>
    <w:rsid w:val="005D7E20"/>
    <w:rsid w:val="00617ED7"/>
    <w:rsid w:val="00657F31"/>
    <w:rsid w:val="0076176B"/>
    <w:rsid w:val="007F022F"/>
    <w:rsid w:val="00845926"/>
    <w:rsid w:val="008A7863"/>
    <w:rsid w:val="00936016"/>
    <w:rsid w:val="009B3A32"/>
    <w:rsid w:val="009F2EEB"/>
    <w:rsid w:val="009F4B05"/>
    <w:rsid w:val="009F65FB"/>
    <w:rsid w:val="00A639F2"/>
    <w:rsid w:val="00A87A26"/>
    <w:rsid w:val="00C67EFE"/>
    <w:rsid w:val="00CD75AA"/>
    <w:rsid w:val="00D05B8B"/>
    <w:rsid w:val="00D10F36"/>
    <w:rsid w:val="00D26BEE"/>
    <w:rsid w:val="00DA4381"/>
    <w:rsid w:val="00F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21AAF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1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A26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3D06E0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3D06E0"/>
    <w:rPr>
      <w:rFonts w:ascii="Arial" w:eastAsia="Times New Roman" w:hAnsi="Arial" w:cs="Times New Roman"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C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21A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1AAF"/>
  </w:style>
  <w:style w:type="character" w:customStyle="1" w:styleId="Heading3Char">
    <w:name w:val="Heading 3 Char"/>
    <w:basedOn w:val="DefaultParagraphFont"/>
    <w:link w:val="Heading3"/>
    <w:semiHidden/>
    <w:rsid w:val="00221AAF"/>
    <w:rPr>
      <w:rFonts w:ascii="Arial" w:eastAsia="Times New Roman" w:hAnsi="Arial" w:cs="Times New Roman"/>
      <w:b/>
      <w:sz w:val="16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21AAF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1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A26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3D06E0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3D06E0"/>
    <w:rPr>
      <w:rFonts w:ascii="Arial" w:eastAsia="Times New Roman" w:hAnsi="Arial" w:cs="Times New Roman"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C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21A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1AAF"/>
  </w:style>
  <w:style w:type="character" w:customStyle="1" w:styleId="Heading3Char">
    <w:name w:val="Heading 3 Char"/>
    <w:basedOn w:val="DefaultParagraphFont"/>
    <w:link w:val="Heading3"/>
    <w:semiHidden/>
    <w:rsid w:val="00221AAF"/>
    <w:rPr>
      <w:rFonts w:ascii="Arial" w:eastAsia="Times New Roman" w:hAnsi="Arial" w:cs="Times New Roman"/>
      <w:b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2</cp:revision>
  <dcterms:created xsi:type="dcterms:W3CDTF">2014-08-11T15:30:00Z</dcterms:created>
  <dcterms:modified xsi:type="dcterms:W3CDTF">2014-08-11T15:30:00Z</dcterms:modified>
</cp:coreProperties>
</file>